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44" w:rsidRDefault="00071444" w:rsidP="00071444">
      <w:pPr>
        <w:jc w:val="center"/>
      </w:pPr>
    </w:p>
    <w:p w:rsidR="00071444" w:rsidRDefault="006E7F1E">
      <w:r>
        <w:rPr>
          <w:rFonts w:ascii="Times New Roman" w:eastAsiaTheme="majorEastAsia" w:hAnsi="Times New Roman" w:cs="Times New Roman"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390005" cy="4228401"/>
            <wp:effectExtent l="19050" t="0" r="0" b="0"/>
            <wp:docPr id="3" name="Рисунок 1" descr="C:\Users\User\Desktop\ДОК\Scan_20191015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2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F1E" w:rsidRDefault="00590F1E" w:rsidP="00AF5A44">
      <w:pPr>
        <w:spacing w:line="312" w:lineRule="atLeast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  <w:bookmarkStart w:id="0" w:name="_GoBack"/>
      <w:bookmarkEnd w:id="0"/>
    </w:p>
    <w:p w:rsidR="00590F1E" w:rsidRPr="00AF5A44" w:rsidRDefault="00C471D6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AF5A44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«Дорожная карта</w:t>
      </w:r>
      <w:r w:rsidR="00135384" w:rsidRPr="00AF5A44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>»</w:t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</w:t>
      </w:r>
      <w:r w:rsidR="008C2ACE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(план-график мероприятий)</w:t>
      </w:r>
      <w:r w:rsidR="008C2ACE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подготовки к проведе</w:t>
      </w:r>
      <w:r w:rsid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н</w:t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ию государственной итоговой аттестации по образовательным программам среднего общего образования и основного общего образования в МКОУ»</w:t>
      </w:r>
      <w:r w:rsidR="008C2ACE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Нижнеказанищенская СОШ№4 имени М.Г.Хангишиева»                             </w:t>
      </w:r>
      <w:r w:rsidR="008C2ACE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="00034662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на 2019-2020</w:t>
      </w:r>
      <w:r w:rsidR="00135384" w:rsidRPr="00AF5A4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учебный год.</w:t>
      </w:r>
    </w:p>
    <w:p w:rsidR="00590F1E" w:rsidRDefault="00590F1E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590F1E" w:rsidRDefault="00590F1E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590F1E" w:rsidRDefault="00590F1E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742C63" w:rsidRDefault="00742C63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742C63" w:rsidRDefault="00742C63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742C63" w:rsidRDefault="00742C63" w:rsidP="00590F1E">
      <w:pPr>
        <w:spacing w:line="312" w:lineRule="atLeast"/>
        <w:jc w:val="center"/>
        <w:rPr>
          <w:rFonts w:ascii="Times New Roman" w:eastAsia="Times New Roman" w:hAnsi="Times New Roman" w:cs="Times New Roman"/>
          <w:b/>
          <w:color w:val="363636"/>
          <w:sz w:val="72"/>
          <w:szCs w:val="72"/>
          <w:lang w:eastAsia="ru-RU"/>
        </w:rPr>
      </w:pPr>
    </w:p>
    <w:p w:rsidR="00071444" w:rsidRDefault="00071444"/>
    <w:p w:rsidR="009E797D" w:rsidRPr="0090753A" w:rsidRDefault="00AF5A44" w:rsidP="009E797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Анализ результатов ГИА за 201</w:t>
      </w:r>
      <w:r w:rsidRPr="00AF5A4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-2019</w:t>
      </w:r>
      <w:r w:rsidR="004F069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уч.</w:t>
      </w:r>
      <w:r w:rsidR="009E797D" w:rsidRPr="0090753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год</w:t>
      </w:r>
    </w:p>
    <w:p w:rsidR="009E797D" w:rsidRPr="0090753A" w:rsidRDefault="009E797D" w:rsidP="009E797D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E797D" w:rsidRPr="0090753A" w:rsidRDefault="00AF5A44" w:rsidP="009E797D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августе 2018</w:t>
      </w:r>
      <w:r w:rsidR="000346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5B40">
        <w:rPr>
          <w:rFonts w:ascii="Times New Roman" w:hAnsi="Times New Roman" w:cs="Times New Roman"/>
          <w:bCs/>
          <w:sz w:val="28"/>
          <w:szCs w:val="28"/>
          <w:lang w:eastAsia="ru-RU"/>
        </w:rPr>
        <w:t>г. был составлен план работы по подготовке к государственной итоговой аттестации в 9,11 классах. По этому плану в школе была проведена следующая работа:</w:t>
      </w:r>
      <w:r w:rsidR="009E797D" w:rsidRPr="009075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797D" w:rsidRPr="0090753A" w:rsidRDefault="009E797D" w:rsidP="009E797D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E797D" w:rsidRPr="0090753A" w:rsidRDefault="009E797D" w:rsidP="009E797D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75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1.</w:t>
      </w:r>
      <w:r w:rsidR="003059EB">
        <w:rPr>
          <w:rFonts w:ascii="Times New Roman" w:hAnsi="Times New Roman" w:cs="Times New Roman"/>
          <w:sz w:val="28"/>
          <w:szCs w:val="28"/>
        </w:rPr>
        <w:t>Проведены в сентябре</w:t>
      </w:r>
      <w:r w:rsidRPr="0090753A">
        <w:rPr>
          <w:rFonts w:ascii="Times New Roman" w:hAnsi="Times New Roman" w:cs="Times New Roman"/>
          <w:sz w:val="28"/>
          <w:szCs w:val="28"/>
        </w:rPr>
        <w:t xml:space="preserve"> родительские собрания в 9-х и 11-х классах с целью озн</w:t>
      </w:r>
      <w:r w:rsidR="003059EB">
        <w:rPr>
          <w:rFonts w:ascii="Times New Roman" w:hAnsi="Times New Roman" w:cs="Times New Roman"/>
          <w:sz w:val="28"/>
          <w:szCs w:val="28"/>
        </w:rPr>
        <w:t>акомления с положением проведения ГИА.</w:t>
      </w:r>
    </w:p>
    <w:p w:rsidR="00843B8C" w:rsidRDefault="00843B8C" w:rsidP="009E797D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3059EB" w:rsidP="009E797D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Составлен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график дополнительных занятий по русскому языку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по выбранным предметам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в 9-х, 11-х классах.</w:t>
      </w:r>
    </w:p>
    <w:p w:rsidR="00843B8C" w:rsidRDefault="00843B8C" w:rsidP="003059EB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3059EB" w:rsidRDefault="00843B8C" w:rsidP="003059EB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3059EB">
        <w:rPr>
          <w:rFonts w:ascii="Times New Roman" w:hAnsi="Times New Roman" w:cs="Times New Roman"/>
          <w:sz w:val="28"/>
          <w:szCs w:val="28"/>
        </w:rPr>
        <w:t>Взят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9EB">
        <w:rPr>
          <w:rFonts w:ascii="Times New Roman" w:hAnsi="Times New Roman" w:cs="Times New Roman"/>
          <w:sz w:val="28"/>
          <w:szCs w:val="28"/>
        </w:rPr>
        <w:t>под личный контр</w:t>
      </w:r>
      <w:r>
        <w:rPr>
          <w:rFonts w:ascii="Times New Roman" w:hAnsi="Times New Roman" w:cs="Times New Roman"/>
          <w:sz w:val="28"/>
          <w:szCs w:val="28"/>
        </w:rPr>
        <w:t>оль работа учителей по математике,</w:t>
      </w:r>
      <w:r w:rsidR="00034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 языку, химии, биологии и обществознанию.</w:t>
      </w:r>
      <w:r w:rsidR="00034662">
        <w:rPr>
          <w:rFonts w:ascii="Times New Roman" w:hAnsi="Times New Roman" w:cs="Times New Roman"/>
          <w:sz w:val="28"/>
          <w:szCs w:val="28"/>
        </w:rPr>
        <w:t xml:space="preserve"> </w:t>
      </w:r>
      <w:r w:rsidR="009E797D" w:rsidRPr="003059EB">
        <w:rPr>
          <w:rFonts w:ascii="Times New Roman" w:hAnsi="Times New Roman" w:cs="Times New Roman"/>
          <w:sz w:val="28"/>
          <w:szCs w:val="28"/>
        </w:rPr>
        <w:t>Начиная со второго полугодия дополнительные за</w:t>
      </w:r>
      <w:r>
        <w:rPr>
          <w:rFonts w:ascii="Times New Roman" w:hAnsi="Times New Roman" w:cs="Times New Roman"/>
          <w:sz w:val="28"/>
          <w:szCs w:val="28"/>
        </w:rPr>
        <w:t>нятия проводились регулярно.</w:t>
      </w:r>
      <w:r w:rsidR="009E797D" w:rsidRPr="00305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B8C" w:rsidRDefault="00843B8C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843B8C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плану были проведены </w:t>
      </w:r>
      <w:r w:rsidR="009E797D" w:rsidRPr="0090753A">
        <w:rPr>
          <w:rFonts w:ascii="Times New Roman" w:hAnsi="Times New Roman" w:cs="Times New Roman"/>
          <w:sz w:val="28"/>
          <w:szCs w:val="28"/>
        </w:rPr>
        <w:t>пробные ЕГЭ</w:t>
      </w:r>
      <w:r>
        <w:rPr>
          <w:rFonts w:ascii="Times New Roman" w:hAnsi="Times New Roman" w:cs="Times New Roman"/>
          <w:sz w:val="28"/>
          <w:szCs w:val="28"/>
        </w:rPr>
        <w:t xml:space="preserve"> в 11 классе и пробные ОГЭ в 9 классах в каждую четверть.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Большу</w:t>
      </w:r>
      <w:r>
        <w:rPr>
          <w:rFonts w:ascii="Times New Roman" w:hAnsi="Times New Roman" w:cs="Times New Roman"/>
          <w:sz w:val="28"/>
          <w:szCs w:val="28"/>
        </w:rPr>
        <w:t>ю тревогу у нас вы</w:t>
      </w:r>
      <w:r w:rsidR="004F0699">
        <w:rPr>
          <w:rFonts w:ascii="Times New Roman" w:hAnsi="Times New Roman" w:cs="Times New Roman"/>
          <w:sz w:val="28"/>
          <w:szCs w:val="28"/>
        </w:rPr>
        <w:t>зывал 9 класс. В классе было  16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4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 слабые, но благодаря упорной работе учителей весь класс сдал ОГЭ успешно.</w:t>
      </w:r>
    </w:p>
    <w:p w:rsidR="009E797D" w:rsidRPr="0090753A" w:rsidRDefault="009E797D" w:rsidP="00843B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843B8C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анализ работы</w:t>
      </w:r>
      <w:r w:rsidR="00506BFF">
        <w:rPr>
          <w:rFonts w:ascii="Times New Roman" w:hAnsi="Times New Roman" w:cs="Times New Roman"/>
          <w:sz w:val="28"/>
          <w:szCs w:val="28"/>
        </w:rPr>
        <w:t xml:space="preserve"> учителей, преподающих </w:t>
      </w:r>
      <w:r w:rsidR="009E797D" w:rsidRPr="0090753A">
        <w:rPr>
          <w:rFonts w:ascii="Times New Roman" w:hAnsi="Times New Roman" w:cs="Times New Roman"/>
          <w:sz w:val="28"/>
          <w:szCs w:val="28"/>
        </w:rPr>
        <w:t>в 9</w:t>
      </w:r>
      <w:r w:rsidR="00506BFF">
        <w:rPr>
          <w:rFonts w:ascii="Times New Roman" w:hAnsi="Times New Roman" w:cs="Times New Roman"/>
          <w:sz w:val="28"/>
          <w:szCs w:val="28"/>
        </w:rPr>
        <w:t xml:space="preserve"> и 11 классах Учителя вели целенаправленную  работу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п</w:t>
      </w:r>
      <w:r w:rsidR="00506BFF">
        <w:rPr>
          <w:rFonts w:ascii="Times New Roman" w:hAnsi="Times New Roman" w:cs="Times New Roman"/>
          <w:sz w:val="28"/>
          <w:szCs w:val="28"/>
        </w:rPr>
        <w:t>о подготовке учащихся к экзаменам</w:t>
      </w:r>
      <w:r w:rsidR="009E797D" w:rsidRPr="0090753A">
        <w:rPr>
          <w:rFonts w:ascii="Times New Roman" w:hAnsi="Times New Roman" w:cs="Times New Roman"/>
          <w:sz w:val="28"/>
          <w:szCs w:val="28"/>
        </w:rPr>
        <w:t>.</w:t>
      </w:r>
      <w:r w:rsidR="00506BFF">
        <w:rPr>
          <w:rFonts w:ascii="Times New Roman" w:hAnsi="Times New Roman" w:cs="Times New Roman"/>
          <w:sz w:val="28"/>
          <w:szCs w:val="28"/>
        </w:rPr>
        <w:t xml:space="preserve"> </w:t>
      </w:r>
      <w:r w:rsidR="009E797D" w:rsidRPr="0090753A">
        <w:rPr>
          <w:rFonts w:ascii="Times New Roman" w:hAnsi="Times New Roman" w:cs="Times New Roman"/>
          <w:sz w:val="28"/>
          <w:szCs w:val="28"/>
        </w:rPr>
        <w:t>На уроках проводилась систематическа</w:t>
      </w:r>
      <w:r w:rsidR="00506BFF">
        <w:rPr>
          <w:rFonts w:ascii="Times New Roman" w:hAnsi="Times New Roman" w:cs="Times New Roman"/>
          <w:sz w:val="28"/>
          <w:szCs w:val="28"/>
        </w:rPr>
        <w:t>я работа с различными заданиями</w:t>
      </w:r>
      <w:r w:rsidR="009E797D" w:rsidRPr="0090753A">
        <w:rPr>
          <w:rFonts w:ascii="Times New Roman" w:hAnsi="Times New Roman" w:cs="Times New Roman"/>
          <w:sz w:val="28"/>
          <w:szCs w:val="28"/>
        </w:rPr>
        <w:t>. Проводились уроки по написанию сжатого изл</w:t>
      </w:r>
      <w:r w:rsidR="00506BFF">
        <w:rPr>
          <w:rFonts w:ascii="Times New Roman" w:hAnsi="Times New Roman" w:cs="Times New Roman"/>
          <w:sz w:val="28"/>
          <w:szCs w:val="28"/>
        </w:rPr>
        <w:t xml:space="preserve">ожения с элементами рассуждения, </w:t>
      </w:r>
      <w:r w:rsidR="009E797D" w:rsidRPr="0090753A">
        <w:rPr>
          <w:rFonts w:ascii="Times New Roman" w:hAnsi="Times New Roman" w:cs="Times New Roman"/>
          <w:sz w:val="28"/>
          <w:szCs w:val="28"/>
        </w:rPr>
        <w:t>сочинения</w:t>
      </w:r>
      <w:r w:rsidR="00506BFF">
        <w:rPr>
          <w:rFonts w:ascii="Times New Roman" w:hAnsi="Times New Roman" w:cs="Times New Roman"/>
          <w:sz w:val="28"/>
          <w:szCs w:val="28"/>
        </w:rPr>
        <w:t xml:space="preserve">. </w:t>
      </w:r>
      <w:r w:rsidR="009E797D" w:rsidRPr="0090753A">
        <w:rPr>
          <w:rFonts w:ascii="Times New Roman" w:hAnsi="Times New Roman" w:cs="Times New Roman"/>
          <w:sz w:val="28"/>
          <w:szCs w:val="28"/>
        </w:rPr>
        <w:t>При изучении материа</w:t>
      </w:r>
      <w:r w:rsidR="00506BFF">
        <w:rPr>
          <w:rFonts w:ascii="Times New Roman" w:hAnsi="Times New Roman" w:cs="Times New Roman"/>
          <w:sz w:val="28"/>
          <w:szCs w:val="28"/>
        </w:rPr>
        <w:t>ла курсов 9 и 11 классов учителя обращали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внимание учащихся на типы заданий по изучаемому материалу</w:t>
      </w:r>
      <w:r w:rsidR="00506BF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E797D" w:rsidRPr="0090753A">
        <w:rPr>
          <w:rFonts w:ascii="Times New Roman" w:hAnsi="Times New Roman" w:cs="Times New Roman"/>
          <w:sz w:val="28"/>
          <w:szCs w:val="28"/>
        </w:rPr>
        <w:t>имеют место в экз</w:t>
      </w:r>
      <w:r w:rsidR="00034662">
        <w:rPr>
          <w:rFonts w:ascii="Times New Roman" w:hAnsi="Times New Roman" w:cs="Times New Roman"/>
          <w:sz w:val="28"/>
          <w:szCs w:val="28"/>
        </w:rPr>
        <w:t>аменационных работах по предмету: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какие умения и навыки проверяются .</w:t>
      </w:r>
    </w:p>
    <w:p w:rsidR="009E797D" w:rsidRPr="0090753A" w:rsidRDefault="009E797D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506BFF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Учащимися 9 класс</w:t>
      </w:r>
      <w:r w:rsidR="00034662">
        <w:rPr>
          <w:rFonts w:ascii="Times New Roman" w:hAnsi="Times New Roman" w:cs="Times New Roman"/>
          <w:sz w:val="28"/>
          <w:szCs w:val="28"/>
        </w:rPr>
        <w:t xml:space="preserve">а </w:t>
      </w:r>
      <w:r w:rsidR="004F0699">
        <w:rPr>
          <w:rFonts w:ascii="Times New Roman" w:hAnsi="Times New Roman" w:cs="Times New Roman"/>
          <w:sz w:val="28"/>
          <w:szCs w:val="28"/>
        </w:rPr>
        <w:t xml:space="preserve">были выбраны биология,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обществознание. </w:t>
      </w:r>
    </w:p>
    <w:p w:rsidR="009E797D" w:rsidRPr="0090753A" w:rsidRDefault="004F0699" w:rsidP="009E797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Учащимися 11</w:t>
      </w:r>
      <w:r w:rsidR="00506BFF">
        <w:rPr>
          <w:rFonts w:ascii="Times New Roman" w:hAnsi="Times New Roman" w:cs="Times New Roman"/>
          <w:sz w:val="28"/>
          <w:szCs w:val="28"/>
        </w:rPr>
        <w:t xml:space="preserve"> класса были</w:t>
      </w:r>
      <w:r>
        <w:rPr>
          <w:rFonts w:ascii="Times New Roman" w:hAnsi="Times New Roman" w:cs="Times New Roman"/>
          <w:sz w:val="28"/>
          <w:szCs w:val="28"/>
        </w:rPr>
        <w:t xml:space="preserve"> выбраны профильная математика, биология, химия, обществознание</w:t>
      </w:r>
      <w:r w:rsidR="00506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97D" w:rsidRPr="0090753A" w:rsidRDefault="009E797D" w:rsidP="00506BF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9E797D" w:rsidP="009E7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97D" w:rsidRPr="0090753A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53A">
        <w:rPr>
          <w:rFonts w:ascii="Times New Roman" w:hAnsi="Times New Roman" w:cs="Times New Roman"/>
          <w:b/>
          <w:sz w:val="28"/>
          <w:szCs w:val="28"/>
        </w:rPr>
        <w:t>Анализ результатов ЕГЭ и ГИА.</w:t>
      </w:r>
    </w:p>
    <w:p w:rsidR="009E797D" w:rsidRPr="0090753A" w:rsidRDefault="009E797D" w:rsidP="009E797D">
      <w:pPr>
        <w:rPr>
          <w:rFonts w:ascii="Times New Roman" w:hAnsi="Times New Roman" w:cs="Times New Roman"/>
          <w:sz w:val="28"/>
          <w:szCs w:val="28"/>
        </w:rPr>
      </w:pPr>
      <w:r w:rsidRPr="0090753A">
        <w:rPr>
          <w:rFonts w:ascii="Times New Roman" w:hAnsi="Times New Roman" w:cs="Times New Roman"/>
          <w:sz w:val="28"/>
          <w:szCs w:val="28"/>
        </w:rPr>
        <w:t>1.  Итоговая аттестация</w:t>
      </w:r>
    </w:p>
    <w:p w:rsidR="009E797D" w:rsidRPr="0090753A" w:rsidRDefault="00506BFF" w:rsidP="009E7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4F0699">
        <w:rPr>
          <w:rFonts w:ascii="Times New Roman" w:hAnsi="Times New Roman" w:cs="Times New Roman"/>
          <w:sz w:val="28"/>
          <w:szCs w:val="28"/>
        </w:rPr>
        <w:t xml:space="preserve"> учащихся 9 класса. Обучалось 16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учащихся. Сдали все </w:t>
      </w:r>
      <w:r w:rsidR="004F0699">
        <w:rPr>
          <w:rFonts w:ascii="Times New Roman" w:hAnsi="Times New Roman" w:cs="Times New Roman"/>
          <w:sz w:val="28"/>
          <w:szCs w:val="28"/>
        </w:rPr>
        <w:t>16</w:t>
      </w:r>
      <w:r w:rsidR="009E797D" w:rsidRPr="0090753A">
        <w:rPr>
          <w:rFonts w:ascii="Times New Roman" w:hAnsi="Times New Roman" w:cs="Times New Roman"/>
          <w:sz w:val="28"/>
          <w:szCs w:val="28"/>
        </w:rPr>
        <w:t xml:space="preserve"> учащихся.   </w:t>
      </w:r>
    </w:p>
    <w:p w:rsidR="009E797D" w:rsidRPr="0090753A" w:rsidRDefault="009E797D" w:rsidP="009E797D">
      <w:pPr>
        <w:rPr>
          <w:rFonts w:ascii="Times New Roman" w:hAnsi="Times New Roman" w:cs="Times New Roman"/>
          <w:sz w:val="28"/>
          <w:szCs w:val="28"/>
        </w:rPr>
      </w:pPr>
      <w:r w:rsidRPr="009075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9E797D" w:rsidRPr="009E797D" w:rsidRDefault="00506BFF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897" w:type="dxa"/>
          </w:tcPr>
          <w:p w:rsidR="009E797D" w:rsidRPr="009E797D" w:rsidRDefault="004F0699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663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E797D" w:rsidRPr="009E797D" w:rsidRDefault="004F0699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Абдуллатипова З.И.</w:t>
            </w:r>
          </w:p>
        </w:tc>
      </w:tr>
    </w:tbl>
    <w:p w:rsidR="009E797D" w:rsidRPr="009E797D" w:rsidRDefault="009E797D" w:rsidP="009E797D">
      <w:pPr>
        <w:rPr>
          <w:rFonts w:ascii="Times New Roman" w:hAnsi="Times New Roman" w:cs="Times New Roman"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E797D" w:rsidRPr="009E797D" w:rsidRDefault="009C188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897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663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9E797D" w:rsidRPr="009E797D" w:rsidRDefault="009C188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А.А.</w:t>
            </w:r>
          </w:p>
        </w:tc>
      </w:tr>
    </w:tbl>
    <w:p w:rsidR="009E797D" w:rsidRPr="009E797D" w:rsidRDefault="009E797D" w:rsidP="00D22651">
      <w:pPr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897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663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5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205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Шугаибова Л.Ш.</w:t>
            </w:r>
          </w:p>
        </w:tc>
      </w:tr>
    </w:tbl>
    <w:p w:rsidR="009E797D" w:rsidRPr="009E797D" w:rsidRDefault="009E797D" w:rsidP="009E797D">
      <w:pPr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</w:t>
            </w:r>
          </w:p>
        </w:tc>
        <w:tc>
          <w:tcPr>
            <w:tcW w:w="897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663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5" w:type="dxa"/>
          </w:tcPr>
          <w:p w:rsidR="009E797D" w:rsidRPr="009E797D" w:rsidRDefault="00992E6C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</w:tbl>
    <w:p w:rsidR="00254C68" w:rsidRDefault="00254C68" w:rsidP="009E797D">
      <w:pPr>
        <w:rPr>
          <w:rFonts w:ascii="Times New Roman" w:hAnsi="Times New Roman" w:cs="Times New Roman"/>
          <w:sz w:val="28"/>
          <w:szCs w:val="28"/>
        </w:rPr>
      </w:pPr>
    </w:p>
    <w:p w:rsidR="009E797D" w:rsidRPr="009E797D" w:rsidRDefault="00B63A08" w:rsidP="009E7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ЕГЭ  допущены  4</w:t>
      </w:r>
      <w:r w:rsidR="009E797D" w:rsidRPr="009E797D">
        <w:rPr>
          <w:rFonts w:ascii="Times New Roman" w:hAnsi="Times New Roman" w:cs="Times New Roman"/>
          <w:sz w:val="28"/>
          <w:szCs w:val="28"/>
        </w:rPr>
        <w:t xml:space="preserve">  обучающихся 11 класса.</w:t>
      </w:r>
    </w:p>
    <w:p w:rsidR="009E797D" w:rsidRPr="009E797D" w:rsidRDefault="009E797D" w:rsidP="009E797D">
      <w:pPr>
        <w:rPr>
          <w:rFonts w:ascii="Times New Roman" w:hAnsi="Times New Roman" w:cs="Times New Roman"/>
          <w:sz w:val="28"/>
          <w:szCs w:val="28"/>
        </w:rPr>
      </w:pPr>
      <w:r w:rsidRPr="009E797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79" w:type="dxa"/>
          </w:tcPr>
          <w:p w:rsidR="009E797D" w:rsidRPr="009E797D" w:rsidRDefault="00E40B0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9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205" w:type="dxa"/>
          </w:tcPr>
          <w:p w:rsidR="009E797D" w:rsidRPr="009E797D" w:rsidRDefault="00B34206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Вайланматова М.К.</w:t>
            </w:r>
          </w:p>
        </w:tc>
      </w:tr>
    </w:tbl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4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37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79" w:type="dxa"/>
          </w:tcPr>
          <w:p w:rsidR="009E797D" w:rsidRPr="009E797D" w:rsidRDefault="00E40B0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9E797D" w:rsidRPr="009E797D" w:rsidTr="00FE1E41">
        <w:tc>
          <w:tcPr>
            <w:tcW w:w="392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797D" w:rsidRPr="009E797D" w:rsidRDefault="009E797D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9E797D" w:rsidRPr="009E797D" w:rsidRDefault="00E40B0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9E797D" w:rsidRPr="009E797D" w:rsidRDefault="00E40B07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9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205" w:type="dxa"/>
          </w:tcPr>
          <w:p w:rsidR="009E797D" w:rsidRPr="009E797D" w:rsidRDefault="00B63A08" w:rsidP="00FE1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Салаватова В.Ш.</w:t>
            </w:r>
          </w:p>
        </w:tc>
      </w:tr>
    </w:tbl>
    <w:p w:rsidR="00B63A08" w:rsidRDefault="00B63A08" w:rsidP="00E40B07">
      <w:pPr>
        <w:rPr>
          <w:rFonts w:ascii="Times New Roman" w:hAnsi="Times New Roman" w:cs="Times New Roman"/>
          <w:b/>
          <w:sz w:val="28"/>
          <w:szCs w:val="28"/>
        </w:rPr>
      </w:pPr>
      <w:r w:rsidRPr="00B63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9E797D" w:rsidRDefault="00B63A08" w:rsidP="00E40B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B63A08">
        <w:rPr>
          <w:rFonts w:ascii="Times New Roman" w:hAnsi="Times New Roman" w:cs="Times New Roman"/>
          <w:b/>
          <w:sz w:val="28"/>
          <w:szCs w:val="28"/>
        </w:rPr>
        <w:t xml:space="preserve"> Химия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2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63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79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Багаутдиновна У.И.</w:t>
            </w:r>
          </w:p>
        </w:tc>
      </w:tr>
    </w:tbl>
    <w:p w:rsidR="00D22651" w:rsidRDefault="00D22651" w:rsidP="00D22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51" w:rsidRDefault="00D22651" w:rsidP="00D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89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Кол-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663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«5»</w:t>
            </w:r>
          </w:p>
        </w:tc>
        <w:tc>
          <w:tcPr>
            <w:tcW w:w="708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«4»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«3»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«2»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%   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%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Кач</w:t>
            </w:r>
          </w:p>
        </w:tc>
        <w:tc>
          <w:tcPr>
            <w:tcW w:w="879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</w:t>
            </w: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</w:tr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  <w:r w:rsidR="00D22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63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205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Шугаибова Л.Ш.</w:t>
            </w:r>
          </w:p>
        </w:tc>
      </w:tr>
    </w:tbl>
    <w:p w:rsidR="00D22651" w:rsidRDefault="00D22651" w:rsidP="00E40B07">
      <w:pPr>
        <w:rPr>
          <w:rFonts w:ascii="Times New Roman" w:hAnsi="Times New Roman" w:cs="Times New Roman"/>
          <w:b/>
          <w:sz w:val="28"/>
          <w:szCs w:val="28"/>
        </w:rPr>
      </w:pPr>
    </w:p>
    <w:p w:rsidR="00D22651" w:rsidRDefault="00D22651" w:rsidP="00D22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Профильная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850"/>
        <w:gridCol w:w="897"/>
        <w:gridCol w:w="663"/>
        <w:gridCol w:w="708"/>
        <w:gridCol w:w="645"/>
        <w:gridCol w:w="645"/>
        <w:gridCol w:w="837"/>
        <w:gridCol w:w="850"/>
        <w:gridCol w:w="879"/>
        <w:gridCol w:w="2205"/>
      </w:tblGrid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663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 «5»</w:t>
            </w:r>
          </w:p>
        </w:tc>
        <w:tc>
          <w:tcPr>
            <w:tcW w:w="708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   Усп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 xml:space="preserve"> Кач</w:t>
            </w:r>
          </w:p>
        </w:tc>
        <w:tc>
          <w:tcPr>
            <w:tcW w:w="879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20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D22651" w:rsidRPr="009E797D" w:rsidTr="00D22651">
        <w:tc>
          <w:tcPr>
            <w:tcW w:w="392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D22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7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63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22651" w:rsidRPr="009E797D" w:rsidRDefault="00D22651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9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79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5" w:type="dxa"/>
          </w:tcPr>
          <w:p w:rsidR="00D22651" w:rsidRPr="009E797D" w:rsidRDefault="00356C8D" w:rsidP="00D2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Салаватова В.Ш.</w:t>
            </w:r>
          </w:p>
        </w:tc>
      </w:tr>
    </w:tbl>
    <w:p w:rsidR="00D22651" w:rsidRPr="00B63A08" w:rsidRDefault="00D22651" w:rsidP="00E40B07">
      <w:pPr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7D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9E797D" w:rsidRPr="009E797D" w:rsidRDefault="009E797D" w:rsidP="009E7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7D" w:rsidRPr="009E797D" w:rsidRDefault="009E797D" w:rsidP="009E797D">
      <w:pPr>
        <w:rPr>
          <w:rFonts w:ascii="Times New Roman" w:hAnsi="Times New Roman" w:cs="Times New Roman"/>
          <w:sz w:val="28"/>
          <w:szCs w:val="28"/>
        </w:rPr>
      </w:pPr>
    </w:p>
    <w:p w:rsidR="009E797D" w:rsidRPr="009E797D" w:rsidRDefault="009E797D" w:rsidP="009E797D">
      <w:pPr>
        <w:rPr>
          <w:rFonts w:ascii="Times New Roman" w:hAnsi="Times New Roman" w:cs="Times New Roman"/>
          <w:sz w:val="28"/>
          <w:szCs w:val="28"/>
        </w:rPr>
      </w:pPr>
    </w:p>
    <w:p w:rsidR="009E797D" w:rsidRPr="009E797D" w:rsidRDefault="009E797D" w:rsidP="009E79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797D">
        <w:rPr>
          <w:rFonts w:ascii="Times New Roman" w:hAnsi="Times New Roman" w:cs="Times New Roman"/>
          <w:sz w:val="28"/>
          <w:szCs w:val="28"/>
        </w:rPr>
        <w:t>Усилить индивидуальн</w:t>
      </w:r>
      <w:r w:rsidR="00034662">
        <w:rPr>
          <w:rFonts w:ascii="Times New Roman" w:hAnsi="Times New Roman" w:cs="Times New Roman"/>
          <w:sz w:val="28"/>
          <w:szCs w:val="28"/>
        </w:rPr>
        <w:t xml:space="preserve">ую работу с учащимися на уроке </w:t>
      </w:r>
      <w:r w:rsidRPr="009E797D">
        <w:rPr>
          <w:rFonts w:ascii="Times New Roman" w:hAnsi="Times New Roman" w:cs="Times New Roman"/>
          <w:sz w:val="28"/>
          <w:szCs w:val="28"/>
        </w:rPr>
        <w:t>и внеурочное время.</w:t>
      </w:r>
    </w:p>
    <w:p w:rsidR="009E797D" w:rsidRPr="009E797D" w:rsidRDefault="00034662" w:rsidP="009E7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</w:t>
      </w:r>
      <w:r w:rsidR="009E797D" w:rsidRPr="009E797D">
        <w:rPr>
          <w:rFonts w:ascii="Times New Roman" w:hAnsi="Times New Roman" w:cs="Times New Roman"/>
          <w:sz w:val="28"/>
          <w:szCs w:val="28"/>
        </w:rPr>
        <w:t xml:space="preserve"> результатов 9</w:t>
      </w:r>
      <w:r w:rsidR="00B63A08">
        <w:rPr>
          <w:rFonts w:ascii="Times New Roman" w:hAnsi="Times New Roman" w:cs="Times New Roman"/>
          <w:sz w:val="28"/>
          <w:szCs w:val="28"/>
        </w:rPr>
        <w:t xml:space="preserve"> и 11 </w:t>
      </w:r>
      <w:r w:rsidR="009E797D" w:rsidRPr="009E797D">
        <w:rPr>
          <w:rFonts w:ascii="Times New Roman" w:hAnsi="Times New Roman" w:cs="Times New Roman"/>
          <w:sz w:val="28"/>
          <w:szCs w:val="28"/>
        </w:rPr>
        <w:t>классов говорит о хорошем уровне и качестве подготовки учащихся к экзаменам.</w:t>
      </w:r>
    </w:p>
    <w:p w:rsidR="009E797D" w:rsidRPr="009E797D" w:rsidRDefault="009E797D" w:rsidP="00E40B07">
      <w:pPr>
        <w:rPr>
          <w:rFonts w:ascii="Times New Roman" w:hAnsi="Times New Roman" w:cs="Times New Roman"/>
          <w:sz w:val="28"/>
          <w:szCs w:val="28"/>
        </w:rPr>
      </w:pPr>
      <w:r w:rsidRPr="009E797D">
        <w:rPr>
          <w:rFonts w:ascii="Times New Roman" w:hAnsi="Times New Roman" w:cs="Times New Roman"/>
          <w:sz w:val="28"/>
          <w:szCs w:val="28"/>
        </w:rPr>
        <w:t>Учащиеся показали высокий уровень подготовк</w:t>
      </w:r>
      <w:r w:rsidR="00034662">
        <w:rPr>
          <w:rFonts w:ascii="Times New Roman" w:hAnsi="Times New Roman" w:cs="Times New Roman"/>
          <w:sz w:val="28"/>
          <w:szCs w:val="28"/>
        </w:rPr>
        <w:t xml:space="preserve">и, хорошее </w:t>
      </w:r>
      <w:r w:rsidRPr="009E797D">
        <w:rPr>
          <w:rFonts w:ascii="Times New Roman" w:hAnsi="Times New Roman" w:cs="Times New Roman"/>
          <w:sz w:val="28"/>
          <w:szCs w:val="28"/>
        </w:rPr>
        <w:t>знание программного материала, успешно справил</w:t>
      </w:r>
      <w:r w:rsidR="00E40B07">
        <w:rPr>
          <w:rFonts w:ascii="Times New Roman" w:hAnsi="Times New Roman" w:cs="Times New Roman"/>
          <w:sz w:val="28"/>
          <w:szCs w:val="28"/>
        </w:rPr>
        <w:t>ись с  практическим материалом.</w:t>
      </w:r>
    </w:p>
    <w:p w:rsidR="009E797D" w:rsidRPr="009E797D" w:rsidRDefault="009E797D" w:rsidP="009E797D">
      <w:pPr>
        <w:jc w:val="both"/>
        <w:rPr>
          <w:rFonts w:ascii="Times New Roman" w:hAnsi="Times New Roman" w:cs="Times New Roman"/>
          <w:sz w:val="28"/>
          <w:szCs w:val="28"/>
        </w:rPr>
      </w:pPr>
      <w:r w:rsidRPr="009E797D">
        <w:rPr>
          <w:rFonts w:ascii="Times New Roman" w:hAnsi="Times New Roman" w:cs="Times New Roman"/>
          <w:sz w:val="28"/>
          <w:szCs w:val="28"/>
        </w:rPr>
        <w:t>Педагогам в течение всего учебного года в рамках подготовки к проведению государственной итоговой аттес</w:t>
      </w:r>
      <w:r w:rsidR="00034662">
        <w:rPr>
          <w:rFonts w:ascii="Times New Roman" w:hAnsi="Times New Roman" w:cs="Times New Roman"/>
          <w:sz w:val="28"/>
          <w:szCs w:val="28"/>
        </w:rPr>
        <w:t xml:space="preserve">тации систематически проводить </w:t>
      </w:r>
      <w:r w:rsidRPr="009E797D">
        <w:rPr>
          <w:rFonts w:ascii="Times New Roman" w:hAnsi="Times New Roman" w:cs="Times New Roman"/>
          <w:sz w:val="28"/>
          <w:szCs w:val="28"/>
        </w:rPr>
        <w:t>мониторинговые работы,  ориентированные на  спецификации реальных  экзаменов.</w:t>
      </w:r>
    </w:p>
    <w:p w:rsidR="00071444" w:rsidRPr="009E797D" w:rsidRDefault="00071444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Pr="009E797D" w:rsidRDefault="009E797D">
      <w:pPr>
        <w:rPr>
          <w:rFonts w:ascii="Times New Roman" w:hAnsi="Times New Roman" w:cs="Times New Roman"/>
        </w:rPr>
      </w:pPr>
    </w:p>
    <w:p w:rsidR="009E797D" w:rsidRDefault="009E797D">
      <w:pPr>
        <w:rPr>
          <w:rFonts w:ascii="Times New Roman" w:hAnsi="Times New Roman" w:cs="Times New Roman"/>
        </w:rPr>
      </w:pPr>
    </w:p>
    <w:p w:rsidR="00AF5A44" w:rsidRDefault="00AF5A44">
      <w:pPr>
        <w:rPr>
          <w:rFonts w:ascii="Times New Roman" w:hAnsi="Times New Roman" w:cs="Times New Roman"/>
        </w:rPr>
      </w:pPr>
    </w:p>
    <w:p w:rsidR="00AF5A44" w:rsidRDefault="00AF5A44">
      <w:pPr>
        <w:rPr>
          <w:rFonts w:ascii="Times New Roman" w:hAnsi="Times New Roman" w:cs="Times New Roman"/>
        </w:rPr>
      </w:pPr>
    </w:p>
    <w:p w:rsidR="00AF5A44" w:rsidRDefault="00AF5A44">
      <w:pPr>
        <w:rPr>
          <w:rFonts w:ascii="Times New Roman" w:hAnsi="Times New Roman" w:cs="Times New Roman"/>
        </w:rPr>
      </w:pPr>
    </w:p>
    <w:p w:rsidR="00AF5A44" w:rsidRPr="009E797D" w:rsidRDefault="00AF5A44">
      <w:pPr>
        <w:rPr>
          <w:rFonts w:ascii="Times New Roman" w:hAnsi="Times New Roman" w:cs="Times New Roman"/>
        </w:rPr>
      </w:pPr>
    </w:p>
    <w:p w:rsidR="009E797D" w:rsidRDefault="009E797D"/>
    <w:p w:rsidR="009E797D" w:rsidRDefault="009E797D"/>
    <w:p w:rsidR="009E797D" w:rsidRDefault="009E797D"/>
    <w:p w:rsidR="009E797D" w:rsidRDefault="009E797D"/>
    <w:p w:rsidR="009E797D" w:rsidRPr="009E797D" w:rsidRDefault="009E79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jc w:val="center"/>
        <w:shd w:val="clear" w:color="auto" w:fill="EFEFED"/>
        <w:tblCellMar>
          <w:left w:w="0" w:type="dxa"/>
          <w:right w:w="0" w:type="dxa"/>
        </w:tblCellMar>
        <w:tblLook w:val="04A0"/>
      </w:tblPr>
      <w:tblGrid>
        <w:gridCol w:w="10605"/>
      </w:tblGrid>
      <w:tr w:rsidR="007F00A2" w:rsidRPr="009E797D" w:rsidTr="009E797D">
        <w:trPr>
          <w:trHeight w:val="561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636" w:type="dxa"/>
              <w:bottom w:w="0" w:type="dxa"/>
              <w:right w:w="0" w:type="dxa"/>
            </w:tcMar>
            <w:hideMark/>
          </w:tcPr>
          <w:p w:rsidR="009E797D" w:rsidRDefault="007F00A2" w:rsidP="009E797D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 xml:space="preserve">Дорожная </w:t>
            </w:r>
            <w:r w:rsidR="00556C10" w:rsidRPr="009E797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>карта</w:t>
            </w:r>
          </w:p>
          <w:p w:rsidR="007F00A2" w:rsidRPr="009E797D" w:rsidRDefault="00556C10" w:rsidP="009E797D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>по повышени</w:t>
            </w:r>
            <w:r w:rsidR="00034662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>ю   качества образования на 2019-2020</w:t>
            </w:r>
            <w:r w:rsidR="007F00A2" w:rsidRPr="009E797D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 xml:space="preserve"> учебный год.</w:t>
            </w:r>
          </w:p>
        </w:tc>
      </w:tr>
    </w:tbl>
    <w:p w:rsidR="007F00A2" w:rsidRPr="009E797D" w:rsidRDefault="007F00A2" w:rsidP="007F00A2">
      <w:pP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063" w:type="dxa"/>
        <w:shd w:val="clear" w:color="auto" w:fill="EFEFED"/>
        <w:tblCellMar>
          <w:left w:w="0" w:type="dxa"/>
          <w:right w:w="0" w:type="dxa"/>
        </w:tblCellMar>
        <w:tblLook w:val="04A0"/>
      </w:tblPr>
      <w:tblGrid>
        <w:gridCol w:w="10063"/>
      </w:tblGrid>
      <w:tr w:rsidR="007F00A2" w:rsidRPr="009E797D" w:rsidTr="009E797D">
        <w:tc>
          <w:tcPr>
            <w:tcW w:w="10063" w:type="dxa"/>
            <w:shd w:val="clear" w:color="auto" w:fill="auto"/>
            <w:hideMark/>
          </w:tcPr>
          <w:p w:rsidR="00EC354C" w:rsidRDefault="00EC354C" w:rsidP="009E797D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7F00A2" w:rsidRPr="009E797D" w:rsidRDefault="00556C10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Цел</w:t>
            </w:r>
            <w:r w:rsidR="009E797D" w:rsidRPr="009E797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ь</w:t>
            </w:r>
            <w:r w:rsidRPr="009E79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: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Создание условий для повышения уровня качества образования, эффективности урока.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Совершенствование внутришкольной системы управления качеством образования 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Накопление дидактического материала по формирующему оцениванию.</w:t>
            </w:r>
          </w:p>
          <w:p w:rsidR="007F00A2" w:rsidRPr="009E797D" w:rsidRDefault="007F00A2" w:rsidP="009E797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Повышение уровня качества образования по всей школе.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Проанализировать сос</w:t>
            </w:r>
            <w:r w:rsidR="000346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тояние организации </w:t>
            </w:r>
            <w:r w:rsidR="00AB2551"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мониторинга </w:t>
            </w: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AB2551"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</w:t>
            </w:r>
            <w:r w:rsidR="000346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</w:t>
            </w:r>
            <w:r w:rsidR="005124F7"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работы  со  слабоуспевающими  и неуспеваю</w:t>
            </w:r>
            <w:r w:rsidR="00B63A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щими  учащимися  на уроке и во </w:t>
            </w:r>
            <w:r w:rsidR="005124F7"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внеклассной  деятельности</w:t>
            </w:r>
          </w:p>
          <w:p w:rsidR="007F00A2" w:rsidRPr="009E797D" w:rsidRDefault="005124F7" w:rsidP="009E797D">
            <w:pPr>
              <w:spacing w:before="100" w:before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3.Р</w:t>
            </w:r>
            <w:r w:rsidR="007F00A2" w:rsidRPr="009E79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азработка методических материалов по использованию мониторинговых исследований в работе по повышению качества образования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администрации по повышению качества образования</w:t>
            </w:r>
          </w:p>
          <w:tbl>
            <w:tblPr>
              <w:tblW w:w="953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56"/>
              <w:gridCol w:w="5137"/>
              <w:gridCol w:w="1842"/>
            </w:tblGrid>
            <w:tr w:rsidR="007F00A2" w:rsidRPr="009E797D" w:rsidTr="007F00A2">
              <w:tc>
                <w:tcPr>
                  <w:tcW w:w="25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Мониторинг учебного процесса.</w:t>
                  </w:r>
                </w:p>
              </w:tc>
              <w:tc>
                <w:tcPr>
                  <w:tcW w:w="51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1.Общая и качественная   успеваемость: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текущего учебного процесса и подготовка отчетной документации.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Составление   анализа успеваемости класса по текущему учебному году с использованием четвертных,   итоговых и экзаменационных оценок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Выявление   уровня усвоения темы учебного предмета через срезовые работы,   административные контрольные работы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Октябрь   – апрель</w:t>
                  </w:r>
                </w:p>
                <w:p w:rsidR="007F00A2" w:rsidRPr="009E797D" w:rsidRDefault="00E40B07" w:rsidP="00E40B07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Каждая четверть  </w:t>
                  </w:r>
                </w:p>
              </w:tc>
            </w:tr>
            <w:tr w:rsidR="007F00A2" w:rsidRPr="009E797D" w:rsidTr="007F00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2. Определение типичных ошибок   в знаниях, умениях учащихся по предметам (по анализу посещенных уроков)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Еженедельно</w:t>
                  </w:r>
                </w:p>
              </w:tc>
            </w:tr>
            <w:tr w:rsidR="007F00A2" w:rsidRPr="009E797D" w:rsidTr="007F00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3. Определение значимых   психолого – педагогических факторов, влияющих на уровень обученности учащихся   (по анализу анкетирования)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Сентябрь   – март</w:t>
                  </w:r>
                </w:p>
              </w:tc>
            </w:tr>
            <w:tr w:rsidR="007F00A2" w:rsidRPr="009E797D" w:rsidTr="007F00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4. Проведение систематического   мониторинга обученности учащихся (по анализу анкетирования)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   графику</w:t>
                  </w:r>
                </w:p>
              </w:tc>
            </w:tr>
            <w:tr w:rsidR="007F00A2" w:rsidRPr="009E797D" w:rsidTr="007F00A2">
              <w:tc>
                <w:tcPr>
                  <w:tcW w:w="2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FB173A" w:rsidRDefault="00FB173A" w:rsidP="009E7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 по повышению качества образования в ОО</w:t>
            </w:r>
          </w:p>
          <w:tbl>
            <w:tblPr>
              <w:tblW w:w="1005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8"/>
              <w:gridCol w:w="2010"/>
              <w:gridCol w:w="1747"/>
              <w:gridCol w:w="1733"/>
              <w:gridCol w:w="2308"/>
              <w:gridCol w:w="1817"/>
            </w:tblGrid>
            <w:tr w:rsidR="001E2B88" w:rsidRPr="009E797D" w:rsidTr="007F00A2">
              <w:tc>
                <w:tcPr>
                  <w:tcW w:w="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0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8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19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Прогнозируемый   результат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Итоговый   документ, выход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Выявление   группы учащихся с неблагоприятной оценочной ситуацией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сентябрь-октябрь,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течение года (по итогам четвертей)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учителя,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   руководители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Снижение   количества неуспевающих,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своевременная   психолого-педагогическая поддержка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План   воспитательной работы классного руководителя, социальный паспорт класса,   школы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индивидуальной работы с учащимися, имеющими пробелы в ЗУН и испытывающими   трудности в обучении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соответствии   с графиком проведения индивидуальных занятий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учителя,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   руководители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уровня обученности учащихся, ликвидация пробелов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Журнал   индивидуальной работы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Психолого-педагогическая   поддержка учащихся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учителя,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   руководители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Устранение   пробелов, трудностей в учебе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План   воспитательной работы классного руководителя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B54ED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подготовки к государственной (итоговой) аттестации учащихся 9, 11 классов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течение года, согласно плана организации и подготовки к государственной   (итоговой) аттестации учащихся 9, 11 классов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   директора по УР,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учителя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Положительная   сдача экзаменов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совещание при д</w:t>
                  </w:r>
                  <w:r w:rsidR="001E2B88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иректоре (октябрь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, апрель)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B54ED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Администрати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вный   контроль за состоянием преподавания предметов с низким рейтингом по   результатам внешней оценки (ЕГЭ, ОГЭ)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в   течение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администра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ция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Повышение  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качества преподавания предметов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Совещание  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 xml:space="preserve">при </w:t>
                  </w:r>
                  <w:r w:rsidR="001E2B88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 по УВР</w:t>
                  </w:r>
                </w:p>
                <w:p w:rsidR="007F00A2" w:rsidRPr="009E797D" w:rsidRDefault="001E2B8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(январь  ,  март</w:t>
                  </w:r>
                  <w:r w:rsidR="007F00A2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2B88" w:rsidRPr="009E797D" w:rsidRDefault="001E2B8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1E2B8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родительского лектория по вопросам ФГОС, государственной (итоговой) аттестации   учащихся 9, 11 классов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течение года по плану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  по УВР,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   руководители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уровня просветительской деятельности среди родителей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Пакет   ознакомительных документов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B54ED8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сотрудничества с родителями по вопросам качества образования (совет школы,   родительский комитет, совет профилактики, индивидуальная работа с родителями)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течение года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   руководители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родительской мотивации к контролю за успеваемостью , исправление   неудовлетворительных и нежелательных оценок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Протоколы   заседаний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результатов государственной (итоговой) аттестации учащихся 9, 11 классов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Мониторинг   западающих тем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август-сентябрь</w:t>
                  </w: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  по УВР,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руководители   ШМО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Устранение   пробелов в ЗУН учащихся, эффективная организация итогового повторения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Педсовет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(сентябрь,   ноябрь),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протокол   ШМО (сентябрь)</w:t>
                  </w: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E2B88" w:rsidRPr="009E797D" w:rsidTr="007F00A2"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 учителей школы по повышению качества образования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tbl>
            <w:tblPr>
              <w:tblW w:w="967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37"/>
              <w:gridCol w:w="4816"/>
              <w:gridCol w:w="3709"/>
            </w:tblGrid>
            <w:tr w:rsidR="007F00A2" w:rsidRPr="009E797D" w:rsidTr="007F00A2"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Месяц</w:t>
                  </w:r>
                </w:p>
              </w:tc>
              <w:tc>
                <w:tcPr>
                  <w:tcW w:w="6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родительских собраний, знакомство родителей с итогами аттестации за   предыдущий год и с проблемами при подготовке детей к итоговой аттестации (9 и   11 класс).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Знакомство   классных руководителей с новыми уч</w:t>
                  </w:r>
                  <w:r w:rsidR="00034662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ениками, составление социальных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паспортов,   выяснение индивидуальных способностей и потребностей каждого ученика.</w:t>
                  </w:r>
                </w:p>
                <w:p w:rsidR="007F00A2" w:rsidRPr="009E797D" w:rsidRDefault="00034662" w:rsidP="009E797D">
                  <w:pPr>
                    <w:numPr>
                      <w:ilvl w:val="0"/>
                      <w:numId w:val="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Знакомство </w:t>
                  </w:r>
                  <w:r w:rsidR="00D918B5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родителями</w:t>
                  </w:r>
                  <w:r w:rsidR="007F00A2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918B5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F00A2" w:rsidRPr="009E797D" w:rsidRDefault="00034662" w:rsidP="009E797D">
                  <w:pPr>
                    <w:numPr>
                      <w:ilvl w:val="0"/>
                      <w:numId w:val="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Проведение   входного контроля </w:t>
                  </w:r>
                  <w:r w:rsidR="007F00A2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знаний </w:t>
                  </w:r>
                  <w:r w:rsidR="00D918B5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Подготовка   и проведение предметных олимпиад.</w:t>
                  </w:r>
                </w:p>
                <w:p w:rsidR="007F00A2" w:rsidRPr="009E797D" w:rsidRDefault="007F00A2" w:rsidP="009E797D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FD48F9" w:rsidRDefault="007F00A2" w:rsidP="00FD48F9">
                  <w:pPr>
                    <w:numPr>
                      <w:ilvl w:val="0"/>
                      <w:numId w:val="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результатов текущего контро</w:t>
                  </w:r>
                </w:p>
                <w:p w:rsidR="007F00A2" w:rsidRPr="00FD48F9" w:rsidRDefault="007F00A2" w:rsidP="00FD48F9">
                  <w:pPr>
                    <w:numPr>
                      <w:ilvl w:val="0"/>
                      <w:numId w:val="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Посещение   курсов повышения квалификации, внешкольных семина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дополнительных занятий с учащимися, имеющими спорные оценки по   предмету, а также со слабоуспевающим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spacing w:before="100" w:beforeAutospacing="1"/>
                    <w:ind w:left="72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FD48F9" w:rsidRDefault="007F00A2" w:rsidP="00FD48F9">
                  <w:pPr>
                    <w:numPr>
                      <w:ilvl w:val="0"/>
                      <w:numId w:val="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Корректировка   планов работы. Создание плана работы со слабоуспевающими у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Разработка   программы подготовки выпускников к ОГЭ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качества знаний у мотивированных учащихся.</w:t>
                  </w:r>
                </w:p>
                <w:p w:rsidR="007F00A2" w:rsidRPr="00FD48F9" w:rsidRDefault="007F00A2" w:rsidP="00FD48F9">
                  <w:pPr>
                    <w:numPr>
                      <w:ilvl w:val="0"/>
                      <w:numId w:val="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Список   учащихся, требующих в конце четверти особого </w:t>
                  </w: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Проведение педагогического совета   на тему </w:t>
                  </w:r>
                  <w:r w:rsidR="000F783F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: «Итоги 1 четверти»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Подготовка и участие детей в  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муниципальном этапе предметных олимпиад.</w:t>
                  </w:r>
                </w:p>
                <w:p w:rsidR="00507F34" w:rsidRPr="009E797D" w:rsidRDefault="007F00A2" w:rsidP="009E797D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дополнительных занятий   со слабоуспевающими учащимися.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итогов первой четверти.</w:t>
                  </w:r>
                </w:p>
                <w:p w:rsidR="007F00A2" w:rsidRPr="00FD48F9" w:rsidRDefault="007F00A2" w:rsidP="00FD48F9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родительских собраний по   итогам первой четве</w:t>
                  </w:r>
                  <w:r w:rsid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рти</w:t>
                  </w:r>
                  <w:r w:rsidRP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   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  соответствии со списком сдающих ОГЭ и ЕГЭ, составление расписания   дополнительных занятий и их проведение.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0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промежуточного контроля знаний.    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0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Консультирование   учащихся выпускных классов по вопросам ОГЭ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0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0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предметных недель.</w:t>
                  </w:r>
                </w:p>
                <w:p w:rsidR="007F00A2" w:rsidRPr="009E797D" w:rsidRDefault="007F00A2" w:rsidP="009E797D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1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Сокращение   числа учащихся окончивших 2 четверть с одной «3» или «4».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1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Выяснение   причин пробелов в знаниях у учащихся и ликвидация данных пробелов.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1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качества подготовки к Е</w:t>
                  </w:r>
                  <w:r w:rsidR="00507F34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ГЭ</w:t>
                  </w: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  педагогического совета на тем</w:t>
                  </w:r>
                  <w:r w:rsidR="00507F34"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 «Итоги  1 полугодия </w:t>
                  </w: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ind w:left="28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Посещение   курсов повышения квалификации, семинаров, круглых столов по вопросам   подготовки к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  детей в муниципальных научно-практических конференциях.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Обмен   педагогическим опытом </w:t>
                  </w: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форме взаимопосещения уроков.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  методических объединений.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  к участию в профессиональных педагогических конкурсах («Учитель года», «Самый   классный классны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Психологическая   готовность</w:t>
                  </w:r>
                  <w:r w:rsidR="00FD48F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 сдаче ЕГЭ. </w:t>
                  </w: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  качества знаний по предметам, необходимых в современном обществе.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Повышение   качества подготовки к </w:t>
                  </w:r>
                  <w:r w:rsidR="00507F34"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ЕГЭ и ОГЭ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2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Повышение   качества преподавания.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3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Подготовка   учащихся выпускных классов к итоговой аттестации в формате ОГЭ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3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Консультирование   по вопросам ГИА и ЕГЭ.</w:t>
                  </w:r>
                </w:p>
                <w:p w:rsidR="007F00A2" w:rsidRPr="009E797D" w:rsidRDefault="007F00A2" w:rsidP="009E797D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3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Участие   детей в дистанционных олимпиадах и конкурсах.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FD48F9">
                  <w:pPr>
                    <w:spacing w:before="100" w:beforeAutospacing="1"/>
                    <w:ind w:left="72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FD48F9" w:rsidRDefault="007F00A2" w:rsidP="00FD48F9">
                  <w:pPr>
                    <w:numPr>
                      <w:ilvl w:val="0"/>
                      <w:numId w:val="14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Психологическая   готовность к сдаче ОГЭ и ЕГЭ. Создание максимальной ситуации успеха в   аттеста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4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Овладение   педагогами новых образовательных технологий и как результат повышение   качества знаний.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4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Совершенствование   коммуникативных и презентативных навыков.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FD48F9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1A7287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Итог</w:t>
                  </w:r>
                  <w:r w:rsid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 результатов пробного ЕГЭ и ОГЭ</w:t>
                  </w:r>
                </w:p>
                <w:p w:rsidR="007F00A2" w:rsidRPr="009E797D" w:rsidRDefault="007F00A2" w:rsidP="009E797D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9E797D" w:rsidRDefault="007F00A2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Анализ   итогов 3 четверти по классам.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дополнительных занятий с учащимися,   имеющими спорные оценки по предмету, а также со слабоуспевающими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родительского собрания «О подготовке домашних заданий»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Обмен   педагогическим опытом в форме взаимопосещения уроков.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5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результатов диагностических работ в формате ГИА и ЕГЭ.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Возрастание   престижа знаний в детском коллективе.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Психологическая   готовность к сдаче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ЕГЭ. Создание максимальной ситуации успеха в аттестации.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качества знаний.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Список   учащихся, требующих в конце четверти особого внимания.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Сокращение   числа учащихся окончивших четверть с одной «3» или «4». Создание максимальной   ситуации успеха в аттестации.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Корректировка   планов и учебно-тематического планирования.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Активизация   контроля родителей за успеваемостью своих детей.</w:t>
                  </w:r>
                </w:p>
                <w:p w:rsidR="007F00A2" w:rsidRPr="00FD48F9" w:rsidRDefault="007F00A2" w:rsidP="00FD48F9">
                  <w:p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Апрель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Подготовка   учащихся выпускных классов к ГИА в формате ЕГЭ и ОГЭ.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Дистанционное   консультирование по вопросам ОГЭ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Обмен   педагогическим опытом в форме взаимопосещения уроков.</w:t>
                  </w:r>
                </w:p>
                <w:p w:rsidR="007F00A2" w:rsidRPr="009E797D" w:rsidRDefault="007F00A2" w:rsidP="009E797D">
                  <w:pPr>
                    <w:numPr>
                      <w:ilvl w:val="1"/>
                      <w:numId w:val="1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Психологическая готовность к сдаче ЕГЭ.   Создание максимальной ситуации успеха в аттестации.</w:t>
                  </w:r>
                </w:p>
                <w:p w:rsidR="007F00A2" w:rsidRPr="009E797D" w:rsidRDefault="007F00A2" w:rsidP="009E797D">
                  <w:pPr>
                    <w:numPr>
                      <w:ilvl w:val="1"/>
                      <w:numId w:val="17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качества знаний.</w:t>
                  </w:r>
                </w:p>
                <w:p w:rsidR="007F00A2" w:rsidRPr="009E797D" w:rsidRDefault="007F00A2" w:rsidP="009E797D">
                  <w:pPr>
                    <w:spacing w:before="100" w:beforeAutospacing="1"/>
                    <w:ind w:left="144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Май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Проведение   заседания методического совета на тему «Предварительные итоги II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полугодия».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дополнительных занятий с учащимися, имеющими спорные оценки по предмету,   а также со слабоуспевающими.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итогового контроля знаний.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и психологическая).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Консультирование   по вопросам ОГЭ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результатов работы учителя за год.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Планирование   курсов повышения квалификации на следующий учебный год.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  награждения и поощрения учащихся по результатам учебного года.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  индивидуальных бесед с родителями об организации летних занятий с детьми.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Список   учащихся, требующих в конце года особого внимания.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Сокращение   числа учащихся окончивших четверть и год с одной «3» или «4».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Выяснение   проблемных тем в знаниях у учащихся и ликвидация данных пробел</w:t>
                  </w:r>
                  <w:r w:rsid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</w:t>
                  </w:r>
                </w:p>
                <w:p w:rsidR="007F00A2" w:rsidRPr="009E797D" w:rsidRDefault="007F00A2" w:rsidP="00FD48F9">
                  <w:pPr>
                    <w:spacing w:before="100" w:beforeAutospacing="1"/>
                    <w:ind w:left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  <w:p w:rsidR="007F00A2" w:rsidRPr="00FD48F9" w:rsidRDefault="007F00A2" w:rsidP="00FD48F9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Психологическая   готовность к сдаче ЕГЭ. Создание максимальной ситуации успеха в аттестац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Совершенствование   учебно-тематического планирования и методического обеспечения учебного   процесса.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  качества преподавания.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6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Подготовка   учащихся выпускных классов к итоговой аттестации в формате ОГЭ и ЕГЭ (в том   числе психологическая).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Анализ   результатов ГИА.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Успешно   сданные выпускные экзамены в форме ГИА и ЕГЭ.</w:t>
                  </w:r>
                </w:p>
                <w:p w:rsidR="007F00A2" w:rsidRPr="009E797D" w:rsidRDefault="007F00A2" w:rsidP="009E797D">
                  <w:pPr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Готовность   учащихся к новому учебному году.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Работа  с родителями по повышению качества образования учащихся</w:t>
            </w:r>
          </w:p>
          <w:tbl>
            <w:tblPr>
              <w:tblW w:w="1010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48"/>
              <w:gridCol w:w="2401"/>
              <w:gridCol w:w="1958"/>
              <w:gridCol w:w="1881"/>
              <w:gridCol w:w="2555"/>
            </w:tblGrid>
            <w:tr w:rsidR="007F00A2" w:rsidRPr="009E797D" w:rsidTr="007F00A2">
              <w:tc>
                <w:tcPr>
                  <w:tcW w:w="14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Месяц</w:t>
                  </w:r>
                </w:p>
              </w:tc>
              <w:tc>
                <w:tcPr>
                  <w:tcW w:w="32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Проблема   и ее причина</w:t>
                  </w:r>
                </w:p>
              </w:tc>
              <w:tc>
                <w:tcPr>
                  <w:tcW w:w="24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Меры   по устранению проблемы</w:t>
                  </w:r>
                </w:p>
              </w:tc>
              <w:tc>
                <w:tcPr>
                  <w:tcW w:w="18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Ожидаемый   результат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Август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Наличие </w:t>
                  </w:r>
                  <w:r w:rsid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ученико</w:t>
                  </w:r>
                  <w:r w:rsidR="00034662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со слабыми результатами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Индивидуальная работа: беседа с   родителями</w:t>
                  </w:r>
                  <w:r w:rsidR="00FD48F9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по поводу подготовки к новому учебному году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Благоприятн</w:t>
                  </w:r>
                  <w:r w:rsidR="00EC354C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ый результат  за год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Недостаточная</w:t>
                  </w:r>
                  <w:r w:rsidR="00EC354C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адаптированность   учащихся к началу занятий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родительских   собраний, знакомство с новыми учителями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Четкость в организации режима   занятий, привыкание учащихся к учебному году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Появление у учащихся   неудовлетворенности оценок и оценок ниже обычного уровня знаний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Индивидуальные встречи с   родителями, посещение семей, проведение бесед по контролю знаний и помощи в   выполнении д/з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Определенная мера «исправления»   неудовлетворительных и нежелательных оценок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Необходимость знакомства   родителей с морально-психологическим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климатом класса и состоянием   воспитательной работы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Классные родительское собрание   по этим проблемам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Администрация школы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DB17B3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</w:t>
                  </w:r>
                  <w:r w:rsidR="007F00A2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ктивизация деятельности родителей   по проведению воспитательных </w:t>
                  </w:r>
                  <w:r w:rsidR="007F00A2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мероприятий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  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Недостаточная информация о   накопляемости и качестве оценок. Необходимость знакомства родителей с итогами   полугодия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Оперативная связь с родителями   посредством контроля за дневниками, индивидуальная работа с родителями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Более пристальное внимание   родителей к успеваемости детей. Знакомство родителей с общей картиной   успеваемости, повышение родительской мотивации к контролю за успеваемост</w:t>
                  </w:r>
                  <w:r w:rsidR="00DB17B3"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ь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Январь Февраль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Недостаточная информация о   накопляемости и качестве оценок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Проведение родительского   собрания «О мерах по улучшению успеваемости»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Администрация школы Классные   руководители,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Исправление учениками   неудовлетворительных и нежелательных четвертных оценок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Наличие неуспевающих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Индивидуальные собеседования с   родителями и учащимися, выработка программы помощи родителей под контролем   учителя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Классные руководители, учителя   — предметники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Повышение уровня знаний   указанных учащихся, ликвидация пробелов</w:t>
                  </w:r>
                </w:p>
              </w:tc>
            </w:tr>
            <w:tr w:rsidR="007F00A2" w:rsidRPr="009E797D" w:rsidTr="007F00A2">
              <w:tc>
                <w:tcPr>
                  <w:tcW w:w="1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Апрель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Май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Июнь</w:t>
                  </w:r>
                </w:p>
              </w:tc>
              <w:tc>
                <w:tcPr>
                  <w:tcW w:w="32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Проблема организации окончания   учебного года и итоговой аттестации</w:t>
                  </w:r>
                </w:p>
              </w:tc>
              <w:tc>
                <w:tcPr>
                  <w:tcW w:w="24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Родительские собрания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Администрация школы Классные   руководители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Организация награждения и   поощрения как можно большего числа учащихся за учебный год, организация   помощи родителей в проведении экзаменов</w:t>
                  </w:r>
                </w:p>
              </w:tc>
            </w:tr>
          </w:tbl>
          <w:p w:rsidR="007F00A2" w:rsidRPr="009E797D" w:rsidRDefault="007F00A2" w:rsidP="009E79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E79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tbl>
            <w:tblPr>
              <w:tblW w:w="967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89"/>
              <w:gridCol w:w="1924"/>
              <w:gridCol w:w="2164"/>
            </w:tblGrid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2. Документационное сопровождение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Оформление протоколов родительских собраний   и листов ознакомления с информацией о проведении ЕГЭ.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февраль, 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   Издание приказа о проведении пробного окружногоэкзамена по русскому   языку и математике.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Справка о результатах   проведении пробного окружногоОГЭ и ЕГЭ по русскому языку и математике.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январь, 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Издание приказов о назначении ответственных:</w:t>
                  </w:r>
                </w:p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- за создание базы данных на выпускников,</w:t>
                  </w:r>
                </w:p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- за учёт подачи заявлений   выпускников,</w:t>
                  </w:r>
                </w:p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- за учёт ознакомления выпускников с   результатами ЕГЭ,</w:t>
                  </w:r>
                </w:p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- за ведение необходимой документации.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Оформление журнала регистрации ознакомления   учащихся с инструкциями по проведению ОГЭ и ЕГЭ, Положением об итоговой   аттестации учащихся 9,11 классов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ind w:left="561" w:hanging="36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590F1E">
              <w:trPr>
                <w:trHeight w:val="40"/>
              </w:trPr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numPr>
                      <w:ilvl w:val="0"/>
                      <w:numId w:val="23"/>
                    </w:numPr>
                    <w:spacing w:before="100" w:beforeAutospacing="1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5.</w:t>
                  </w: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Работа с учащимися 9-х, 11-х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Консультации для подготовки к ГИА и ЕГЭ 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апрель-май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Первичное анкетирование: сбор письменных   заявлений выпускников 9,11 классов о выборе экзаменов в форме ГИА и ЕГЭ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Репетиционные экзамены   в 9 , 11 классах по русскому языку и математике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Октябрь, декабрь, март, 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зам.директора по УВР, 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Ознакомление выпускников 9,11 классов с   результатами ГИА прошлых лет, типичными ошибками.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Ознакомление выпускников 9,11 классов   с основными направлениями самостоятельной работы по подготовке к ГИА и ЕГЭ: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 - общие стратегии подготовки;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  - структурирование учебного материала;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  - работа с демонстрационными версиями;</w:t>
                  </w:r>
                </w:p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 - официальные сайты 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сентябрь-май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Отработка навыков заполнения бланков ОГЭ и ЕГЭ.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Работа с заданиями КИМов</w:t>
                  </w:r>
                  <w:r w:rsidR="00671A31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ОГЭ</w:t>
                  </w:r>
                  <w:r w:rsidR="00671A31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и ЕГЭ.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Работа с демонстрационными версиями,   кодификаторами и спецификацией.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Тестовые полугодовые контрольные работы по   предметам в 9,11 классах.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декабрь,май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Ознакомление с нормативными документамиОГЭ и ЕГЭ в текущем учебном году.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Индивидуальные консультации   учителей-предметников по подготовке к ГИА.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 течение  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Классный час в 11 классах «Права и   обязанности участников ЕГЭ. Порядок использования результатов ЕГЭ при   поступлении в вузы, средние специальные учебные заведения профессиональной   подготовки».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Классный час в 9 классах «Права и   обязанности участников ГИА. Порядок использования результатов ГИА при поступлении в средние специальные   учебные заведения профессиональной подготовки».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Оформление раздела   «Информационнная безопасность во время   проведения государственой итоговой аттестации на стенде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зам.директора   по УВР</w:t>
                  </w:r>
                </w:p>
              </w:tc>
            </w:tr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5.   Работа с родителями выпускников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Ознакомление родителей учащихся 9,11   классов с инструкциями по проведению ГИА,   «Положением об итоговой аттестации учащихся 9,11 классов».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октябрь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 xml:space="preserve">Индивидуальное   консультирование и информирование родителей выпускников 9,11 классов по   вопросам подготовки к государственной итоговой аттестации в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формате ОГЭ и   ЕГЭ.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В течение учебного года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 xml:space="preserve">зам.директора по УВР, классные руководители </w:t>
                  </w: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9,11  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Родительское собрание для выпускников 9   классов. "Знакомство с нормативной документацией по ГИА. Обеспечение   информационой безопасности во время проведения государственой итоговой   аттестации».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Классные руководители 9,11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Ознакомление   родителей с результатами пробных школьных ЕГЭ по русскому языку и математике   в 9,11 классах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декабрь, март,май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зам.директора по УВР, учителя-предметники, 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Разработка «Памятки для родителей выпускников 9,11-х классов по   подготовке ребёнка к сдаче экзаменов»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6. Внутришкольный тематический контроль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Организация работы     педагогов по подготовке   выпускников 9,11 классов к   государственной итоговой аттестации в формате ОГЭ и ЕГЭ.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УВР,</w:t>
                  </w:r>
                </w:p>
              </w:tc>
            </w:tr>
            <w:tr w:rsidR="007F00A2" w:rsidRPr="009E797D" w:rsidTr="00DB17B3">
              <w:trPr>
                <w:trHeight w:val="1199"/>
              </w:trPr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Эффективность использования ИКТ   на уроках русского языка, математики, истории, обществознания для повышения   качества подготовки выпускников к государственной итоговой аттестации.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</w:t>
                  </w:r>
                </w:p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rPr>
                <w:trHeight w:val="510"/>
              </w:trPr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Осуществление учителями — предметниками дифференцированного   подхода на уроках к учащимся   9,11   классов группы учебного риска.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Проведение контрольных   тестовых работ по математике, русскому языку,   истории, обществознанию, биологии в 9,11 классах.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декабрь, 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УВР, учителя-предметники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Система работы   учителей-предметников по формированию у учащихся умений и навыков работы с   тестами в рамках подготовки к государственной итоговой аттестации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Формы работы   учителей-предметников по контролю качества подготовки выпускников 9,11   классов к государственной итоговой аттестации в формате ГИА и ЭГЭ.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lastRenderedPageBreak/>
                    <w:t>Работа классных   руководителей 9,11 классов с родителями по вопросу подготовки учащихся к   итоговой аттестации.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Организация   итогового повторения в 9,11-х классах.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зам.директора по УВР</w:t>
                  </w:r>
                </w:p>
              </w:tc>
            </w:tr>
            <w:tr w:rsidR="007F00A2" w:rsidRPr="009E797D" w:rsidTr="007F00A2">
              <w:tc>
                <w:tcPr>
                  <w:tcW w:w="9677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7. Психолого-педагогическое сопровождение выпускников   9,11 классов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b/>
                      <w:bCs/>
                      <w:color w:val="00000A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Проведение анкетирования   «Психологическая готовность выпускника   к экзаменам итоговой аттестации».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ноябрь,апрель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Выявление выпускников   «Группы риска».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Индивидуальные   консультации для выпускников «Группы риска» и их родителей (законных   представителей) по вопросам подготовки   к сдаче экзаенов государственной итоговой аттестации.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ноябрь-май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Семинар-тренинг для учащихся 11 классов «Формирование конструктивной   стратегии поведения на экзамене».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Семинар-тренинг для учащихся 9 классов   «Формирование конструктивной стратегии поведения на экзамене»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Тестирование выпускников 9,11 классов   «Уровень тревожности».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декабрь,апрель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Выработка рекомендаций родителям выпускников   с повышенным уровнем тревожности.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декабрь,апрель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  <w:tr w:rsidR="007F00A2" w:rsidRPr="009E797D" w:rsidTr="00DB17B3">
              <w:tc>
                <w:tcPr>
                  <w:tcW w:w="60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00000A"/>
                      <w:sz w:val="28"/>
                      <w:szCs w:val="28"/>
                      <w:lang w:eastAsia="ru-RU"/>
                    </w:rPr>
                    <w:t>Разработка адресных рекомендаций   (памяток) для выпускников 9,11 классов   , родителей, педагогов.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декабрь,апрель</w:t>
                  </w:r>
                </w:p>
              </w:tc>
              <w:tc>
                <w:tcPr>
                  <w:tcW w:w="1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7F00A2" w:rsidRPr="009E797D" w:rsidRDefault="007F00A2" w:rsidP="009E797D">
                  <w:pP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9E797D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Кл.руководители</w:t>
                  </w:r>
                </w:p>
              </w:tc>
            </w:tr>
          </w:tbl>
          <w:p w:rsidR="007F00A2" w:rsidRPr="009E797D" w:rsidRDefault="007F00A2" w:rsidP="009E797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481615" w:rsidRPr="009E797D" w:rsidRDefault="007F00A2" w:rsidP="009E797D">
      <w:pPr>
        <w:rPr>
          <w:rFonts w:ascii="Times New Roman" w:hAnsi="Times New Roman" w:cs="Times New Roman"/>
          <w:sz w:val="28"/>
          <w:szCs w:val="28"/>
        </w:rPr>
      </w:pPr>
      <w:r w:rsidRPr="009E79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sectPr w:rsidR="00481615" w:rsidRPr="009E797D" w:rsidSect="007F00A2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FB" w:rsidRDefault="004377FB" w:rsidP="009C0C4C">
      <w:r>
        <w:separator/>
      </w:r>
    </w:p>
  </w:endnote>
  <w:endnote w:type="continuationSeparator" w:id="0">
    <w:p w:rsidR="004377FB" w:rsidRDefault="004377FB" w:rsidP="009C0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FB" w:rsidRDefault="004377FB" w:rsidP="009C0C4C">
      <w:r>
        <w:separator/>
      </w:r>
    </w:p>
  </w:footnote>
  <w:footnote w:type="continuationSeparator" w:id="0">
    <w:p w:rsidR="004377FB" w:rsidRDefault="004377FB" w:rsidP="009C0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993"/>
    <w:multiLevelType w:val="multilevel"/>
    <w:tmpl w:val="6574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F740C"/>
    <w:multiLevelType w:val="multilevel"/>
    <w:tmpl w:val="848C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54B7"/>
    <w:multiLevelType w:val="multilevel"/>
    <w:tmpl w:val="6A3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12F0E"/>
    <w:multiLevelType w:val="multilevel"/>
    <w:tmpl w:val="E3B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375C1"/>
    <w:multiLevelType w:val="multilevel"/>
    <w:tmpl w:val="98F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D7A47"/>
    <w:multiLevelType w:val="multilevel"/>
    <w:tmpl w:val="6D5C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F46C9"/>
    <w:multiLevelType w:val="multilevel"/>
    <w:tmpl w:val="7AD0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B6FC4"/>
    <w:multiLevelType w:val="multilevel"/>
    <w:tmpl w:val="E204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B587D"/>
    <w:multiLevelType w:val="multilevel"/>
    <w:tmpl w:val="0294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D5B27"/>
    <w:multiLevelType w:val="multilevel"/>
    <w:tmpl w:val="560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22364"/>
    <w:multiLevelType w:val="multilevel"/>
    <w:tmpl w:val="D4E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6135C"/>
    <w:multiLevelType w:val="multilevel"/>
    <w:tmpl w:val="C2B8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70D1A"/>
    <w:multiLevelType w:val="multilevel"/>
    <w:tmpl w:val="6D9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C4EEE"/>
    <w:multiLevelType w:val="multilevel"/>
    <w:tmpl w:val="93E2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37084"/>
    <w:multiLevelType w:val="multilevel"/>
    <w:tmpl w:val="6CD6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5167D"/>
    <w:multiLevelType w:val="multilevel"/>
    <w:tmpl w:val="EC94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61E8B"/>
    <w:multiLevelType w:val="multilevel"/>
    <w:tmpl w:val="CB38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FB2C03"/>
    <w:multiLevelType w:val="multilevel"/>
    <w:tmpl w:val="23165A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62220D15"/>
    <w:multiLevelType w:val="multilevel"/>
    <w:tmpl w:val="286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F217A6"/>
    <w:multiLevelType w:val="hybridMultilevel"/>
    <w:tmpl w:val="1342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A4B10"/>
    <w:multiLevelType w:val="multilevel"/>
    <w:tmpl w:val="D0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E5606"/>
    <w:multiLevelType w:val="hybridMultilevel"/>
    <w:tmpl w:val="4C0A7E0E"/>
    <w:lvl w:ilvl="0" w:tplc="26B2D40C">
      <w:start w:val="3"/>
      <w:numFmt w:val="decimal"/>
      <w:lvlText w:val="%1"/>
      <w:lvlJc w:val="left"/>
      <w:pPr>
        <w:ind w:left="4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13714E4"/>
    <w:multiLevelType w:val="multilevel"/>
    <w:tmpl w:val="398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F0301"/>
    <w:multiLevelType w:val="multilevel"/>
    <w:tmpl w:val="CE28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C16"/>
    <w:multiLevelType w:val="multilevel"/>
    <w:tmpl w:val="A6C8C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0"/>
  </w:num>
  <w:num w:numId="5">
    <w:abstractNumId w:val="14"/>
  </w:num>
  <w:num w:numId="6">
    <w:abstractNumId w:val="22"/>
  </w:num>
  <w:num w:numId="7">
    <w:abstractNumId w:val="3"/>
  </w:num>
  <w:num w:numId="8">
    <w:abstractNumId w:val="13"/>
  </w:num>
  <w:num w:numId="9">
    <w:abstractNumId w:val="5"/>
  </w:num>
  <w:num w:numId="10">
    <w:abstractNumId w:val="20"/>
  </w:num>
  <w:num w:numId="11">
    <w:abstractNumId w:val="0"/>
  </w:num>
  <w:num w:numId="12">
    <w:abstractNumId w:val="17"/>
  </w:num>
  <w:num w:numId="13">
    <w:abstractNumId w:val="2"/>
  </w:num>
  <w:num w:numId="14">
    <w:abstractNumId w:val="4"/>
  </w:num>
  <w:num w:numId="15">
    <w:abstractNumId w:val="11"/>
  </w:num>
  <w:num w:numId="16">
    <w:abstractNumId w:val="16"/>
  </w:num>
  <w:num w:numId="17">
    <w:abstractNumId w:val="1"/>
  </w:num>
  <w:num w:numId="18">
    <w:abstractNumId w:val="24"/>
  </w:num>
  <w:num w:numId="19">
    <w:abstractNumId w:val="23"/>
  </w:num>
  <w:num w:numId="20">
    <w:abstractNumId w:val="8"/>
  </w:num>
  <w:num w:numId="21">
    <w:abstractNumId w:val="6"/>
  </w:num>
  <w:num w:numId="22">
    <w:abstractNumId w:val="9"/>
  </w:num>
  <w:num w:numId="23">
    <w:abstractNumId w:val="7"/>
  </w:num>
  <w:num w:numId="24">
    <w:abstractNumId w:val="2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F00A2"/>
    <w:rsid w:val="00034662"/>
    <w:rsid w:val="00071444"/>
    <w:rsid w:val="00085656"/>
    <w:rsid w:val="000E3057"/>
    <w:rsid w:val="000F783F"/>
    <w:rsid w:val="00135384"/>
    <w:rsid w:val="001A7287"/>
    <w:rsid w:val="001E2B88"/>
    <w:rsid w:val="0023089A"/>
    <w:rsid w:val="00254C68"/>
    <w:rsid w:val="003059EB"/>
    <w:rsid w:val="00356C8D"/>
    <w:rsid w:val="00405E11"/>
    <w:rsid w:val="004377FB"/>
    <w:rsid w:val="00481615"/>
    <w:rsid w:val="004F0699"/>
    <w:rsid w:val="00506BFF"/>
    <w:rsid w:val="00507F34"/>
    <w:rsid w:val="005124F7"/>
    <w:rsid w:val="00556C10"/>
    <w:rsid w:val="00590F1E"/>
    <w:rsid w:val="005F2068"/>
    <w:rsid w:val="00604054"/>
    <w:rsid w:val="00671A31"/>
    <w:rsid w:val="006E7F1E"/>
    <w:rsid w:val="00742C63"/>
    <w:rsid w:val="007F00A2"/>
    <w:rsid w:val="00843B8C"/>
    <w:rsid w:val="008C2ACE"/>
    <w:rsid w:val="00992E6C"/>
    <w:rsid w:val="009B4E80"/>
    <w:rsid w:val="009C0C4C"/>
    <w:rsid w:val="009C1887"/>
    <w:rsid w:val="009E797D"/>
    <w:rsid w:val="00A412CE"/>
    <w:rsid w:val="00AB2551"/>
    <w:rsid w:val="00AF5A44"/>
    <w:rsid w:val="00B34206"/>
    <w:rsid w:val="00B54ED8"/>
    <w:rsid w:val="00B63A08"/>
    <w:rsid w:val="00C15F60"/>
    <w:rsid w:val="00C471D6"/>
    <w:rsid w:val="00C75AD8"/>
    <w:rsid w:val="00D22651"/>
    <w:rsid w:val="00D918B5"/>
    <w:rsid w:val="00DB17B3"/>
    <w:rsid w:val="00E40B07"/>
    <w:rsid w:val="00E9521A"/>
    <w:rsid w:val="00EC308C"/>
    <w:rsid w:val="00EC354C"/>
    <w:rsid w:val="00F05B40"/>
    <w:rsid w:val="00F109B9"/>
    <w:rsid w:val="00F51142"/>
    <w:rsid w:val="00FB173A"/>
    <w:rsid w:val="00FD48F9"/>
    <w:rsid w:val="00FE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0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00A2"/>
    <w:rPr>
      <w:b/>
      <w:bCs/>
    </w:rPr>
  </w:style>
  <w:style w:type="character" w:styleId="a5">
    <w:name w:val="Emphasis"/>
    <w:basedOn w:val="a0"/>
    <w:uiPriority w:val="20"/>
    <w:qFormat/>
    <w:rsid w:val="007F00A2"/>
    <w:rPr>
      <w:i/>
      <w:iCs/>
    </w:rPr>
  </w:style>
  <w:style w:type="character" w:customStyle="1" w:styleId="articleseparator">
    <w:name w:val="article_separator"/>
    <w:basedOn w:val="a0"/>
    <w:rsid w:val="007F00A2"/>
  </w:style>
  <w:style w:type="paragraph" w:styleId="a6">
    <w:name w:val="List Paragraph"/>
    <w:basedOn w:val="a"/>
    <w:uiPriority w:val="34"/>
    <w:qFormat/>
    <w:rsid w:val="005124F7"/>
    <w:pPr>
      <w:ind w:left="720"/>
      <w:contextualSpacing/>
    </w:pPr>
  </w:style>
  <w:style w:type="character" w:styleId="a7">
    <w:name w:val="Hyperlink"/>
    <w:uiPriority w:val="99"/>
    <w:unhideWhenUsed/>
    <w:rsid w:val="0007144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14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44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90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3439</Words>
  <Characters>19608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User</cp:lastModifiedBy>
  <cp:revision>2</cp:revision>
  <cp:lastPrinted>2019-09-10T07:04:00Z</cp:lastPrinted>
  <dcterms:created xsi:type="dcterms:W3CDTF">2019-10-28T13:14:00Z</dcterms:created>
  <dcterms:modified xsi:type="dcterms:W3CDTF">2019-10-28T13:14:00Z</dcterms:modified>
</cp:coreProperties>
</file>