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EE" w:rsidRDefault="00442BEE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70B" w:rsidRDefault="00B9270B" w:rsidP="00B9270B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90600" cy="1028700"/>
            <wp:effectExtent l="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0B" w:rsidRDefault="00B9270B" w:rsidP="00B9270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РАЙОН,С.НИЖНЕЕ-КАЗАНИЩЕ</w:t>
      </w:r>
    </w:p>
    <w:p w:rsidR="00B9270B" w:rsidRDefault="00B9270B" w:rsidP="00B927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0"/>
          <w:szCs w:val="20"/>
        </w:rPr>
        <w:t>________________________________________________________________________</w:t>
      </w:r>
    </w:p>
    <w:p w:rsidR="004C436A" w:rsidRPr="00801BE4" w:rsidRDefault="00237EF5" w:rsidP="00801BE4">
      <w:pPr>
        <w:keepNext/>
        <w:keepLines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801BE4">
        <w:rPr>
          <w:rFonts w:ascii="Times New Roman" w:hAnsi="Times New Roman"/>
          <w:bCs/>
          <w:sz w:val="28"/>
          <w:szCs w:val="28"/>
        </w:rPr>
        <w:t xml:space="preserve">      </w:t>
      </w:r>
      <w:r w:rsidR="008A5FB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237D50">
        <w:rPr>
          <w:rFonts w:ascii="Times New Roman" w:hAnsi="Times New Roman"/>
          <w:bCs/>
          <w:sz w:val="28"/>
          <w:szCs w:val="28"/>
        </w:rPr>
        <w:t xml:space="preserve"> </w:t>
      </w:r>
      <w:r w:rsidR="00B9270B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2181225" cy="1476375"/>
            <wp:effectExtent l="19050" t="0" r="9525" b="0"/>
            <wp:docPr id="1" name="Рисунок 1" descr="C:\Users\User\Desktop\ДОК\Scan_20191015_094445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а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0B" w:rsidRDefault="00237D50" w:rsidP="00F8030C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Дорожная карта </w:t>
      </w:r>
    </w:p>
    <w:p w:rsidR="00237EF5" w:rsidRDefault="00237D50" w:rsidP="00F8030C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обществознанию  учителя Магомедовой  Мадины Макашариповны  за 2019-2020гг.</w:t>
      </w:r>
    </w:p>
    <w:p w:rsidR="0058063D" w:rsidRPr="00B9270B" w:rsidRDefault="00237EF5" w:rsidP="00B9270B">
      <w:pPr>
        <w:keepNext/>
        <w:keepLines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063D" w:rsidRPr="008E16FE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  <w:r>
        <w:rPr>
          <w:sz w:val="28"/>
          <w:szCs w:val="28"/>
        </w:rPr>
        <w:t xml:space="preserve"> </w:t>
      </w:r>
      <w:r w:rsidR="00DF1BA9">
        <w:rPr>
          <w:color w:val="008000"/>
          <w:sz w:val="32"/>
          <w:szCs w:val="32"/>
        </w:rPr>
        <w:t>Пояснительная записка.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 xml:space="preserve">План </w:t>
      </w:r>
      <w:r w:rsidR="003440C9">
        <w:rPr>
          <w:sz w:val="24"/>
          <w:szCs w:val="24"/>
        </w:rPr>
        <w:t>реализации Дорожной карты</w:t>
      </w:r>
      <w:r w:rsidR="0062105D">
        <w:rPr>
          <w:sz w:val="24"/>
          <w:szCs w:val="24"/>
        </w:rPr>
        <w:t xml:space="preserve"> корре</w:t>
      </w:r>
      <w:r w:rsidR="00801BE4">
        <w:rPr>
          <w:sz w:val="24"/>
          <w:szCs w:val="24"/>
        </w:rPr>
        <w:t xml:space="preserve">кционной работы с учащимися 11 класса </w:t>
      </w:r>
      <w:r w:rsidRPr="009F7261">
        <w:rPr>
          <w:sz w:val="24"/>
          <w:szCs w:val="24"/>
        </w:rPr>
        <w:t>составлен</w:t>
      </w:r>
      <w:r w:rsidR="00C949C4">
        <w:rPr>
          <w:sz w:val="24"/>
          <w:szCs w:val="24"/>
        </w:rPr>
        <w:t>,</w:t>
      </w:r>
      <w:r w:rsidRPr="009F7261">
        <w:rPr>
          <w:sz w:val="24"/>
          <w:szCs w:val="24"/>
        </w:rPr>
        <w:t xml:space="preserve"> </w:t>
      </w:r>
      <w:r w:rsidR="00C949C4">
        <w:rPr>
          <w:sz w:val="24"/>
          <w:szCs w:val="24"/>
        </w:rPr>
        <w:t xml:space="preserve">исходя из </w:t>
      </w:r>
      <w:r w:rsidRPr="009F7261">
        <w:rPr>
          <w:sz w:val="24"/>
          <w:szCs w:val="24"/>
        </w:rPr>
        <w:t>Методических рекомендаций ФИПИ. Подготовлен на основе анализа тип</w:t>
      </w:r>
      <w:r w:rsidR="00237D50">
        <w:rPr>
          <w:sz w:val="24"/>
          <w:szCs w:val="24"/>
        </w:rPr>
        <w:t>ичных ошибок участников ЕГЭ 2019</w:t>
      </w:r>
      <w:r w:rsidR="00151702">
        <w:rPr>
          <w:sz w:val="24"/>
          <w:szCs w:val="24"/>
        </w:rPr>
        <w:t xml:space="preserve"> года по обществознанию</w:t>
      </w:r>
      <w:r w:rsidR="003440C9">
        <w:rPr>
          <w:sz w:val="24"/>
          <w:szCs w:val="24"/>
        </w:rPr>
        <w:t xml:space="preserve"> и диагностической работы в рамках проекта «Я сдам ЕГЭ»</w:t>
      </w:r>
      <w:r w:rsidRPr="009F7261">
        <w:rPr>
          <w:sz w:val="24"/>
          <w:szCs w:val="24"/>
        </w:rPr>
        <w:t>, Демонстрационного вариант</w:t>
      </w:r>
      <w:r w:rsidR="00151702">
        <w:rPr>
          <w:sz w:val="24"/>
          <w:szCs w:val="24"/>
        </w:rPr>
        <w:t>а КИМ ЕГЭ по обществознанию</w:t>
      </w:r>
      <w:r w:rsidR="00237D50">
        <w:rPr>
          <w:sz w:val="24"/>
          <w:szCs w:val="24"/>
        </w:rPr>
        <w:t xml:space="preserve"> 2020</w:t>
      </w:r>
      <w:r w:rsidRPr="009F7261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151702" w:rsidRDefault="00C949C4" w:rsidP="00151702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>
        <w:rPr>
          <w:sz w:val="24"/>
          <w:szCs w:val="24"/>
        </w:rPr>
        <w:t>Подготовка к ЕГЭ позволяе</w:t>
      </w:r>
      <w:r w:rsidR="0058063D" w:rsidRPr="009F7261">
        <w:rPr>
          <w:sz w:val="24"/>
          <w:szCs w:val="24"/>
        </w:rPr>
        <w:t>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</w:t>
      </w:r>
      <w:r w:rsidR="00151702">
        <w:rPr>
          <w:sz w:val="24"/>
          <w:szCs w:val="24"/>
        </w:rPr>
        <w:t>.</w:t>
      </w:r>
      <w:r w:rsidR="0058063D" w:rsidRPr="009F7261">
        <w:rPr>
          <w:sz w:val="24"/>
          <w:szCs w:val="24"/>
        </w:rPr>
        <w:t xml:space="preserve"> </w:t>
      </w:r>
    </w:p>
    <w:p w:rsidR="0015423D" w:rsidRPr="00C66AE4" w:rsidRDefault="00C36736" w:rsidP="00151702">
      <w:pPr>
        <w:pStyle w:val="ac"/>
        <w:shd w:val="clear" w:color="auto" w:fill="auto"/>
        <w:spacing w:after="240"/>
        <w:ind w:right="20" w:firstLine="0"/>
        <w:rPr>
          <w:sz w:val="28"/>
          <w:szCs w:val="28"/>
        </w:rPr>
      </w:pPr>
      <w:r w:rsidRPr="00C66AE4">
        <w:rPr>
          <w:rStyle w:val="ad"/>
          <w:i w:val="0"/>
          <w:color w:val="008000"/>
          <w:sz w:val="28"/>
          <w:szCs w:val="28"/>
        </w:rPr>
        <w:t xml:space="preserve"> </w:t>
      </w:r>
      <w:r w:rsidR="0058063D" w:rsidRPr="00C66AE4">
        <w:rPr>
          <w:rStyle w:val="ad"/>
          <w:i w:val="0"/>
          <w:color w:val="008000"/>
          <w:sz w:val="28"/>
          <w:szCs w:val="28"/>
        </w:rPr>
        <w:t>Цели:</w:t>
      </w:r>
      <w:r w:rsidR="0058063D" w:rsidRPr="00C66AE4">
        <w:rPr>
          <w:sz w:val="28"/>
          <w:szCs w:val="28"/>
        </w:rPr>
        <w:t xml:space="preserve"> </w:t>
      </w:r>
    </w:p>
    <w:p w:rsidR="00107787" w:rsidRPr="00C66AE4" w:rsidRDefault="00AD7F94" w:rsidP="00AD7F94">
      <w:pPr>
        <w:pStyle w:val="ac"/>
        <w:shd w:val="clear" w:color="auto" w:fill="auto"/>
        <w:ind w:left="20" w:right="20" w:firstLine="0"/>
        <w:rPr>
          <w:sz w:val="24"/>
          <w:szCs w:val="24"/>
        </w:rPr>
      </w:pPr>
      <w:r w:rsidRPr="00C66AE4">
        <w:rPr>
          <w:sz w:val="24"/>
          <w:szCs w:val="24"/>
        </w:rPr>
        <w:t xml:space="preserve">- </w:t>
      </w:r>
      <w:r w:rsidR="0058063D" w:rsidRPr="00C66AE4">
        <w:rPr>
          <w:sz w:val="24"/>
          <w:szCs w:val="24"/>
        </w:rPr>
        <w:t>обобщение и систематизация, расширение и углубление знаний по изучаемым темам;</w:t>
      </w:r>
    </w:p>
    <w:p w:rsidR="00107787" w:rsidRPr="00C66AE4" w:rsidRDefault="00D24934" w:rsidP="00AD7F94">
      <w:pPr>
        <w:pStyle w:val="ac"/>
        <w:shd w:val="clear" w:color="auto" w:fill="auto"/>
        <w:ind w:right="20" w:firstLine="0"/>
        <w:rPr>
          <w:sz w:val="24"/>
          <w:szCs w:val="24"/>
        </w:rPr>
      </w:pPr>
      <w:r w:rsidRPr="00C66AE4">
        <w:rPr>
          <w:sz w:val="24"/>
          <w:szCs w:val="24"/>
        </w:rPr>
        <w:t xml:space="preserve">- </w:t>
      </w:r>
      <w:r w:rsidR="0058063D" w:rsidRPr="00C66AE4">
        <w:rPr>
          <w:sz w:val="24"/>
          <w:szCs w:val="24"/>
        </w:rPr>
        <w:t>приобретение практичес</w:t>
      </w:r>
      <w:r w:rsidR="00823423" w:rsidRPr="00C66AE4">
        <w:rPr>
          <w:sz w:val="24"/>
          <w:szCs w:val="24"/>
        </w:rPr>
        <w:t>ких навыков выполнения заданий;</w:t>
      </w:r>
    </w:p>
    <w:p w:rsidR="00A85B0D" w:rsidRDefault="00D24934" w:rsidP="007F6CF3">
      <w:pPr>
        <w:pStyle w:val="ac"/>
        <w:shd w:val="clear" w:color="auto" w:fill="auto"/>
        <w:ind w:right="20" w:firstLine="0"/>
        <w:rPr>
          <w:sz w:val="24"/>
          <w:szCs w:val="24"/>
        </w:rPr>
      </w:pPr>
      <w:r w:rsidRPr="00C66AE4">
        <w:rPr>
          <w:sz w:val="24"/>
          <w:szCs w:val="24"/>
        </w:rPr>
        <w:t xml:space="preserve">- </w:t>
      </w:r>
      <w:r w:rsidR="0058063D" w:rsidRPr="00C66AE4">
        <w:rPr>
          <w:sz w:val="24"/>
          <w:szCs w:val="24"/>
        </w:rPr>
        <w:t>повышение подготовки школьников к ЕГЭ.</w:t>
      </w:r>
    </w:p>
    <w:p w:rsidR="007F6CF3" w:rsidRPr="007F6CF3" w:rsidRDefault="007F6CF3" w:rsidP="007F6CF3">
      <w:pPr>
        <w:pStyle w:val="ac"/>
        <w:shd w:val="clear" w:color="auto" w:fill="auto"/>
        <w:ind w:right="20" w:firstLine="0"/>
        <w:rPr>
          <w:sz w:val="24"/>
          <w:szCs w:val="24"/>
        </w:rPr>
      </w:pPr>
    </w:p>
    <w:p w:rsidR="009D7555" w:rsidRPr="009F7261" w:rsidRDefault="00EE3CBC" w:rsidP="009D7555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C66AE4">
        <w:rPr>
          <w:color w:val="008000"/>
          <w:sz w:val="28"/>
          <w:szCs w:val="28"/>
        </w:rPr>
        <w:t xml:space="preserve"> </w:t>
      </w:r>
      <w:r w:rsidR="0058063D" w:rsidRPr="00C66AE4">
        <w:rPr>
          <w:color w:val="008000"/>
          <w:sz w:val="28"/>
          <w:szCs w:val="28"/>
        </w:rPr>
        <w:t>Задачи:</w:t>
      </w:r>
      <w:r w:rsidR="009D7555">
        <w:rPr>
          <w:color w:val="008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D7555" w:rsidRPr="009D7555">
        <w:rPr>
          <w:sz w:val="24"/>
          <w:szCs w:val="24"/>
        </w:rPr>
        <w:t xml:space="preserve"> </w:t>
      </w:r>
      <w:r w:rsidR="009D7555" w:rsidRPr="009F7261">
        <w:rPr>
          <w:sz w:val="24"/>
          <w:szCs w:val="24"/>
        </w:rPr>
        <w:t>- сформировать наличие у уча</w:t>
      </w:r>
      <w:r w:rsidR="009D7555">
        <w:rPr>
          <w:sz w:val="24"/>
          <w:szCs w:val="24"/>
        </w:rPr>
        <w:t>стников экзамена практико - ориентированный  подход;</w:t>
      </w:r>
    </w:p>
    <w:p w:rsidR="009D7555" w:rsidRPr="009F7261" w:rsidRDefault="009D7555" w:rsidP="009D7555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- развивать </w:t>
      </w:r>
      <w:r w:rsidRPr="0095308A">
        <w:rPr>
          <w:sz w:val="24"/>
          <w:szCs w:val="24"/>
        </w:rPr>
        <w:t>деятельностно -компетентностный подход</w:t>
      </w:r>
      <w:r>
        <w:rPr>
          <w:sz w:val="24"/>
          <w:szCs w:val="24"/>
        </w:rPr>
        <w:t>;</w:t>
      </w:r>
    </w:p>
    <w:p w:rsidR="00CF4698" w:rsidRPr="00B9270B" w:rsidRDefault="009D7555" w:rsidP="00B9270B">
      <w:pPr>
        <w:pStyle w:val="ac"/>
        <w:shd w:val="clear" w:color="auto" w:fill="auto"/>
        <w:tabs>
          <w:tab w:val="left" w:pos="1305"/>
        </w:tabs>
        <w:spacing w:line="293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42BEE" w:rsidRPr="00C66AE4" w:rsidRDefault="00460912" w:rsidP="00F72DA0">
      <w:pPr>
        <w:spacing w:after="0"/>
        <w:rPr>
          <w:rFonts w:ascii="Times New Roman" w:hAnsi="Times New Roman"/>
          <w:color w:val="008000"/>
          <w:sz w:val="28"/>
          <w:szCs w:val="28"/>
        </w:rPr>
      </w:pPr>
      <w:r w:rsidRPr="00C66AE4">
        <w:rPr>
          <w:rFonts w:ascii="Times New Roman" w:hAnsi="Times New Roman"/>
          <w:color w:val="008000"/>
          <w:sz w:val="28"/>
          <w:szCs w:val="28"/>
        </w:rPr>
        <w:t xml:space="preserve"> </w:t>
      </w:r>
      <w:r w:rsidR="00A558AD" w:rsidRPr="00C66AE4">
        <w:rPr>
          <w:rFonts w:ascii="Times New Roman" w:hAnsi="Times New Roman"/>
          <w:color w:val="008000"/>
          <w:sz w:val="28"/>
          <w:szCs w:val="28"/>
        </w:rPr>
        <w:t>Цели</w:t>
      </w:r>
      <w:r w:rsidR="00442BEE" w:rsidRPr="00C66AE4">
        <w:rPr>
          <w:rFonts w:ascii="Times New Roman" w:hAnsi="Times New Roman"/>
          <w:color w:val="008000"/>
          <w:sz w:val="28"/>
          <w:szCs w:val="28"/>
        </w:rPr>
        <w:t xml:space="preserve"> работы: </w:t>
      </w:r>
    </w:p>
    <w:p w:rsidR="00442BEE" w:rsidRPr="007818A1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</w:t>
      </w:r>
      <w:r w:rsidR="003D78F6">
        <w:rPr>
          <w:rFonts w:ascii="Times New Roman" w:hAnsi="Times New Roman"/>
          <w:sz w:val="24"/>
          <w:szCs w:val="24"/>
        </w:rPr>
        <w:t>тоговой аттестации в форме</w:t>
      </w:r>
      <w:r w:rsidR="00151702">
        <w:rPr>
          <w:rFonts w:ascii="Times New Roman" w:hAnsi="Times New Roman"/>
          <w:sz w:val="24"/>
          <w:szCs w:val="24"/>
        </w:rPr>
        <w:t xml:space="preserve"> ЕГЭ по обществознанию</w:t>
      </w:r>
      <w:r w:rsidRPr="007818A1">
        <w:rPr>
          <w:rFonts w:ascii="Times New Roman" w:hAnsi="Times New Roman"/>
          <w:sz w:val="24"/>
          <w:szCs w:val="24"/>
        </w:rPr>
        <w:t>;</w:t>
      </w:r>
    </w:p>
    <w:p w:rsidR="00442BEE" w:rsidRPr="007818A1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психологическая подготовка обучающи</w:t>
      </w:r>
      <w:r w:rsidR="00CA6EE9">
        <w:rPr>
          <w:rFonts w:ascii="Times New Roman" w:hAnsi="Times New Roman"/>
          <w:sz w:val="24"/>
          <w:szCs w:val="24"/>
        </w:rPr>
        <w:t xml:space="preserve">хся к </w:t>
      </w:r>
      <w:r w:rsidRPr="007818A1">
        <w:rPr>
          <w:rFonts w:ascii="Times New Roman" w:hAnsi="Times New Roman"/>
          <w:sz w:val="24"/>
          <w:szCs w:val="24"/>
        </w:rPr>
        <w:t>экзаменам;</w:t>
      </w:r>
    </w:p>
    <w:p w:rsidR="00442BEE" w:rsidRPr="007818A1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42BEE" w:rsidRPr="007818A1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lastRenderedPageBreak/>
        <w:t>- закрепление навыков самоконтроля;</w:t>
      </w:r>
    </w:p>
    <w:p w:rsidR="00442BEE" w:rsidRDefault="00442BEE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p w:rsidR="007873E4" w:rsidRDefault="007873E4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3E4" w:rsidRPr="007818A1" w:rsidRDefault="007873E4" w:rsidP="00787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"/>
        <w:gridCol w:w="6342"/>
        <w:gridCol w:w="189"/>
        <w:gridCol w:w="2916"/>
      </w:tblGrid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C01EFA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</w:rPr>
            </w:pPr>
            <w:r w:rsidRPr="00C01EFA">
              <w:rPr>
                <w:b/>
              </w:rPr>
              <w:t>№ п/п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C01EFA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</w:rPr>
            </w:pPr>
            <w:r w:rsidRPr="00C01EFA">
              <w:rPr>
                <w:b/>
              </w:rPr>
              <w:t>Содержание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C01EFA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</w:rPr>
            </w:pPr>
            <w:r w:rsidRPr="00C01EFA">
              <w:rPr>
                <w:b/>
              </w:rPr>
              <w:t xml:space="preserve">                 Сроки</w:t>
            </w:r>
          </w:p>
        </w:tc>
      </w:tr>
      <w:tr w:rsidR="00442BEE" w:rsidRPr="00172588" w:rsidTr="00094941">
        <w:tc>
          <w:tcPr>
            <w:tcW w:w="10440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Организационный блок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Ознакомление учащихся и родителей с Положением об итоговой Государственной аттестации в форме </w:t>
            </w:r>
            <w:r>
              <w:t xml:space="preserve"> </w:t>
            </w:r>
            <w:r w:rsidRPr="00172588">
              <w:t>ЕГЭ.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Сентябрь-октябрь</w:t>
            </w:r>
          </w:p>
        </w:tc>
      </w:tr>
      <w:tr w:rsidR="00442BEE" w:rsidRPr="00172588" w:rsidTr="00A223AD">
        <w:trPr>
          <w:trHeight w:val="645"/>
        </w:trPr>
        <w:tc>
          <w:tcPr>
            <w:tcW w:w="993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223AD" w:rsidRPr="00172588" w:rsidRDefault="00442BEE" w:rsidP="005E325B">
            <w:pPr>
              <w:pStyle w:val="a9"/>
              <w:spacing w:before="120" w:after="120"/>
              <w:jc w:val="both"/>
            </w:pPr>
            <w:r w:rsidRPr="00172588">
              <w:t xml:space="preserve">Оформление выставки методической литературы по тематике </w:t>
            </w:r>
            <w:r w:rsidR="00801BE4">
              <w:t>ЕГЭ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Сентябрь, декабрь</w:t>
            </w:r>
          </w:p>
        </w:tc>
      </w:tr>
      <w:tr w:rsidR="00A223AD" w:rsidRPr="00172588" w:rsidTr="00A223AD">
        <w:trPr>
          <w:trHeight w:val="66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A223AD" w:rsidRPr="00172588" w:rsidRDefault="00A223AD" w:rsidP="00B557AF">
            <w:pPr>
              <w:pStyle w:val="a9"/>
              <w:spacing w:before="120" w:after="120"/>
              <w:jc w:val="center"/>
            </w:pPr>
            <w:r>
              <w:t>3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223AD" w:rsidRPr="00172588" w:rsidRDefault="00A223AD" w:rsidP="005E325B">
            <w:pPr>
              <w:pStyle w:val="a9"/>
              <w:spacing w:before="120" w:after="120"/>
              <w:jc w:val="both"/>
            </w:pPr>
            <w:r w:rsidRPr="00A223AD">
              <w:t>Знакомство с демоверсией по ЕГЭ по обществознанию Федерального института пе</w:t>
            </w:r>
            <w:r w:rsidR="00237D50">
              <w:t>дагогических измерений 2020</w:t>
            </w:r>
            <w:r>
              <w:t xml:space="preserve"> год</w:t>
            </w:r>
          </w:p>
        </w:tc>
        <w:tc>
          <w:tcPr>
            <w:tcW w:w="29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A223AD" w:rsidRPr="00172588" w:rsidRDefault="00A223AD" w:rsidP="00925D7B">
            <w:pPr>
              <w:pStyle w:val="a9"/>
              <w:spacing w:before="120" w:after="120"/>
              <w:jc w:val="center"/>
            </w:pPr>
          </w:p>
        </w:tc>
      </w:tr>
      <w:tr w:rsidR="00A223AD" w:rsidRPr="00172588" w:rsidTr="00A223AD">
        <w:trPr>
          <w:trHeight w:val="884"/>
        </w:trPr>
        <w:tc>
          <w:tcPr>
            <w:tcW w:w="993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223AD" w:rsidRPr="00172588" w:rsidRDefault="00A223AD" w:rsidP="00B557AF">
            <w:pPr>
              <w:pStyle w:val="a9"/>
              <w:spacing w:before="120" w:after="120"/>
              <w:jc w:val="center"/>
            </w:pPr>
            <w:r>
              <w:t>4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3AD" w:rsidRPr="00A223AD" w:rsidRDefault="00A223AD" w:rsidP="005E325B">
            <w:pPr>
              <w:pStyle w:val="a9"/>
              <w:spacing w:before="120" w:beforeAutospacing="0" w:after="120" w:afterAutospacing="0"/>
              <w:jc w:val="both"/>
            </w:pPr>
            <w:r w:rsidRPr="00A223AD">
              <w:t>Знакомство с кодификатором и спецификато</w:t>
            </w:r>
            <w:r>
              <w:t xml:space="preserve">ром ЕГЭ по </w:t>
            </w:r>
            <w:r w:rsidR="00237D50">
              <w:t>обществознанию – 2020</w:t>
            </w:r>
            <w:r w:rsidRPr="00A223AD">
              <w:t xml:space="preserve"> года</w:t>
            </w:r>
          </w:p>
        </w:tc>
        <w:tc>
          <w:tcPr>
            <w:tcW w:w="29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A223AD" w:rsidRPr="00172588" w:rsidRDefault="00A223AD" w:rsidP="00925D7B">
            <w:pPr>
              <w:pStyle w:val="a9"/>
              <w:spacing w:before="120" w:after="120"/>
              <w:jc w:val="center"/>
            </w:pPr>
            <w:r>
              <w:t>Сентябрь-октябрь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A223AD" w:rsidP="00B557AF">
            <w:pPr>
              <w:pStyle w:val="a9"/>
              <w:spacing w:before="120" w:beforeAutospacing="0" w:after="120" w:afterAutospacing="0"/>
              <w:jc w:val="center"/>
            </w:pPr>
            <w:r>
              <w:t>5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E87" w:rsidRPr="00172588" w:rsidRDefault="00310E87" w:rsidP="005E325B">
            <w:pPr>
              <w:pStyle w:val="a9"/>
              <w:spacing w:before="120" w:beforeAutospacing="0" w:after="120" w:afterAutospacing="0"/>
              <w:jc w:val="both"/>
            </w:pPr>
            <w:r w:rsidRPr="00310E87">
              <w:t>Организация и методика подготовки к ЕГЭ по обществознанию.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A223AD" w:rsidP="00B557AF">
            <w:pPr>
              <w:pStyle w:val="a9"/>
              <w:spacing w:before="120" w:beforeAutospacing="0" w:after="120" w:afterAutospacing="0"/>
              <w:jc w:val="center"/>
            </w:pPr>
            <w:r>
              <w:t>6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0E87" w:rsidRPr="00172588" w:rsidRDefault="00310E87" w:rsidP="005E325B">
            <w:pPr>
              <w:pStyle w:val="a9"/>
              <w:spacing w:before="120" w:beforeAutospacing="0" w:after="120" w:afterAutospacing="0"/>
              <w:jc w:val="both"/>
            </w:pPr>
            <w:r w:rsidRPr="00310E87">
              <w:t>Требования к ЕГЭ по обществознанию.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A223AD" w:rsidP="00B557AF">
            <w:pPr>
              <w:pStyle w:val="a9"/>
              <w:spacing w:before="120" w:beforeAutospacing="0" w:after="120" w:afterAutospacing="0"/>
              <w:jc w:val="center"/>
            </w:pPr>
            <w:r>
              <w:t>7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Проведение диагностических работ в ходе подготовки </w:t>
            </w:r>
            <w:r>
              <w:t xml:space="preserve">   </w:t>
            </w:r>
          </w:p>
          <w:p w:rsidR="00442BEE" w:rsidRPr="00172588" w:rsidRDefault="00801BE4" w:rsidP="005E325B">
            <w:pPr>
              <w:pStyle w:val="a9"/>
              <w:spacing w:before="120" w:beforeAutospacing="0" w:after="120" w:afterAutospacing="0"/>
              <w:jc w:val="both"/>
            </w:pPr>
            <w:r>
              <w:t xml:space="preserve">и проведения ЕГЭ </w:t>
            </w:r>
            <w:r w:rsidR="00442BEE" w:rsidRPr="00172588">
              <w:t>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A223AD" w:rsidP="00B557AF">
            <w:pPr>
              <w:pStyle w:val="a9"/>
              <w:spacing w:before="120" w:beforeAutospacing="0" w:after="120" w:afterAutospacing="0"/>
              <w:jc w:val="center"/>
            </w:pPr>
            <w:r>
              <w:t>8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3AD" w:rsidRPr="00172588" w:rsidRDefault="00A223AD" w:rsidP="005E325B">
            <w:pPr>
              <w:pStyle w:val="a9"/>
              <w:spacing w:before="120" w:beforeAutospacing="0" w:after="120" w:afterAutospacing="0"/>
              <w:jc w:val="both"/>
            </w:pPr>
            <w:r w:rsidRPr="00A223AD">
              <w:t>Методические и дидактические материалы к ЕГЭ по обществознанию.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Сентябрь-</w:t>
            </w:r>
            <w:r w:rsidR="00B53464">
              <w:t>о</w:t>
            </w:r>
            <w:r w:rsidRPr="00172588">
              <w:t>ктябрь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A223AD" w:rsidP="00B557AF">
            <w:pPr>
              <w:pStyle w:val="a9"/>
              <w:spacing w:before="120" w:beforeAutospacing="0" w:after="120" w:afterAutospacing="0"/>
              <w:jc w:val="center"/>
            </w:pPr>
            <w:r>
              <w:t>9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Анализ результатов диагностических работ.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 (после каждой диагностической работы)</w:t>
            </w:r>
          </w:p>
        </w:tc>
      </w:tr>
      <w:tr w:rsidR="00442BEE" w:rsidRPr="00172588" w:rsidTr="00A223A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10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Подготовка списков учащихся для сдачи экзаменов  в форме ЕГЭ.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683A5A" w:rsidP="00925D7B">
            <w:pPr>
              <w:pStyle w:val="a9"/>
              <w:spacing w:before="120" w:beforeAutospacing="0" w:after="120" w:afterAutospacing="0"/>
              <w:jc w:val="center"/>
            </w:pPr>
            <w:r>
              <w:t>Сентябрь-д</w:t>
            </w:r>
            <w:r w:rsidR="00442BEE" w:rsidRPr="00172588">
              <w:t>екабрь</w:t>
            </w:r>
          </w:p>
        </w:tc>
      </w:tr>
      <w:tr w:rsidR="00442BEE" w:rsidRPr="00172588" w:rsidTr="00094941">
        <w:tc>
          <w:tcPr>
            <w:tcW w:w="10440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</w:t>
            </w: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учащимися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</w:t>
            </w:r>
            <w:r w:rsidR="0066185E">
              <w:t xml:space="preserve"> </w:t>
            </w:r>
            <w:r w:rsidRPr="00172588">
              <w:t>(стенды, настенные плакаты и стенгазеты; графики консульта</w:t>
            </w:r>
            <w:r w:rsidR="00801BE4">
              <w:t>ций для выпускников, сдающих ЕГЭ</w:t>
            </w:r>
            <w:r w:rsidRPr="00172588">
              <w:t>; рабочие места и выделенное время для обращения к Интернет-ресурсам т.п.)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 (далее в течение года)</w:t>
            </w:r>
          </w:p>
        </w:tc>
      </w:tr>
      <w:tr w:rsidR="00442BEE" w:rsidRPr="00172588" w:rsidTr="00B25B0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C95537">
            <w:pPr>
              <w:pStyle w:val="a9"/>
              <w:spacing w:before="120" w:beforeAutospacing="0" w:after="120" w:afterAutospacing="0"/>
            </w:pPr>
            <w:r w:rsidRPr="00172588">
              <w:t>Предоставление учащимся индивидуальных логинов</w:t>
            </w:r>
            <w:r w:rsidR="00C95537">
              <w:t xml:space="preserve"> и паролей для работы на разл</w:t>
            </w:r>
            <w:r w:rsidR="00C66AE4">
              <w:t>ичных сайтах.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</w:tc>
      </w:tr>
      <w:tr w:rsidR="00442BEE" w:rsidRPr="00172588" w:rsidTr="002F217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Рекомендации учащимся о выходе в Интернет для самостоятельной отработки материала на базовом и сверхбазовом уровне в форме </w:t>
            </w:r>
            <w:r>
              <w:t xml:space="preserve"> </w:t>
            </w:r>
            <w:r w:rsidRPr="00172588">
              <w:t>ЕГЭ.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1-2 раза в неделю в течение года</w:t>
            </w:r>
          </w:p>
        </w:tc>
      </w:tr>
      <w:tr w:rsidR="00442BEE" w:rsidRPr="00172588" w:rsidTr="008353E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Тренирово</w:t>
            </w:r>
            <w:r>
              <w:t>чные работы на сайтах ФИПИ и др.</w:t>
            </w:r>
            <w:r w:rsidRPr="00172588">
              <w:t xml:space="preserve"> по подготовк</w:t>
            </w:r>
            <w:r>
              <w:t>е</w:t>
            </w:r>
            <w:r w:rsidRPr="00172588">
              <w:t xml:space="preserve"> </w:t>
            </w:r>
            <w:r w:rsidRPr="00172588">
              <w:lastRenderedPageBreak/>
              <w:t xml:space="preserve">к </w:t>
            </w:r>
            <w:r>
              <w:t xml:space="preserve"> </w:t>
            </w:r>
            <w:r w:rsidRPr="00172588">
              <w:t>ЕГЭ в рамках школьной работы и самостоятельно в домашних условиях.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lastRenderedPageBreak/>
              <w:t>В течение года:</w:t>
            </w:r>
            <w:r w:rsidRPr="00172588">
              <w:br/>
            </w:r>
            <w:r w:rsidRPr="00172588">
              <w:lastRenderedPageBreak/>
              <w:t>-</w:t>
            </w:r>
            <w:r>
              <w:t xml:space="preserve"> </w:t>
            </w:r>
            <w:r w:rsidRPr="00172588">
              <w:t>е</w:t>
            </w:r>
            <w:r>
              <w:t>женедельно и</w:t>
            </w:r>
            <w:r w:rsidRPr="00172588">
              <w:br/>
              <w:t>ежедневно (дома)</w:t>
            </w:r>
          </w:p>
        </w:tc>
      </w:tr>
      <w:tr w:rsidR="00442BEE" w:rsidRPr="00172588" w:rsidTr="00A04AD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15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Мониторингово</w:t>
            </w:r>
            <w:r w:rsidR="00A223AD">
              <w:t>е исследование по обществознанию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39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групповой </w:t>
            </w:r>
            <w:r w:rsidR="00B3794B">
              <w:t>работы с учащимися 11 кл. по обществознанию в кабинете истории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7519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  <w:r w:rsidR="00E81BEA">
              <w:t xml:space="preserve"> </w:t>
            </w:r>
            <w:r>
              <w:t xml:space="preserve"> </w:t>
            </w:r>
          </w:p>
        </w:tc>
      </w:tr>
      <w:tr w:rsidR="00442BEE" w:rsidRPr="00172588" w:rsidTr="00E85B5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E81BEA">
            <w:pPr>
              <w:pStyle w:val="a9"/>
              <w:spacing w:before="120" w:beforeAutospacing="0" w:after="120" w:afterAutospacing="0"/>
            </w:pPr>
            <w:r w:rsidRPr="00172588">
              <w:t xml:space="preserve">Групповая и индивидуальная работа по </w:t>
            </w:r>
            <w:r>
              <w:t>методическим пособиям</w:t>
            </w:r>
            <w:r w:rsidR="00B3794B">
              <w:t xml:space="preserve"> и др. «Обществознание</w:t>
            </w:r>
            <w:r>
              <w:t xml:space="preserve">. </w:t>
            </w:r>
            <w:r w:rsidR="003D78F6">
              <w:t>Типовые</w:t>
            </w:r>
            <w:r w:rsidR="00E81BEA">
              <w:t xml:space="preserve"> </w:t>
            </w:r>
            <w:r w:rsidR="003D78F6">
              <w:t xml:space="preserve"> тестовые</w:t>
            </w:r>
            <w:r w:rsidR="00E81BEA">
              <w:t xml:space="preserve"> </w:t>
            </w:r>
            <w:r w:rsidR="003D78F6">
              <w:t xml:space="preserve"> задани</w:t>
            </w:r>
            <w:r w:rsidR="00E81BEA">
              <w:t>я</w:t>
            </w:r>
            <w:r w:rsidR="003D78F6">
              <w:t xml:space="preserve">. </w:t>
            </w:r>
            <w:r>
              <w:t xml:space="preserve"> ЕГЭ</w:t>
            </w:r>
            <w:r w:rsidRPr="00172588">
              <w:t>»</w:t>
            </w:r>
            <w:r w:rsidR="00E81BEA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B557AF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</w:t>
            </w:r>
            <w:r>
              <w:t>а</w:t>
            </w:r>
          </w:p>
        </w:tc>
      </w:tr>
      <w:tr w:rsidR="00442BEE" w:rsidRPr="00172588" w:rsidTr="00C97D5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19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Выполнение работ городского диагностического тес</w:t>
            </w:r>
            <w:r w:rsidR="003D78F6">
              <w:t xml:space="preserve">тирования </w:t>
            </w:r>
            <w:r w:rsidR="00B3794B">
              <w:t xml:space="preserve"> по обществознанию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85C6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Индивидуальная консультация учащихся по вопросам </w:t>
            </w:r>
            <w:r w:rsidR="00801BE4">
              <w:t>ЕГЭ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F645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</w:pPr>
            <w:r>
              <w:t xml:space="preserve">Работа учащихся на уроке обществознания </w:t>
            </w:r>
            <w:r w:rsidR="00442BEE">
              <w:t xml:space="preserve"> по подготовке к </w:t>
            </w:r>
            <w:r w:rsidR="00801BE4">
              <w:t>ЕГЭ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DE02AA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повторе</w:t>
            </w:r>
            <w:r w:rsidR="00B3794B">
              <w:t>ния тем на уроках обществознания</w:t>
            </w:r>
            <w:r w:rsidRPr="00172588">
              <w:t>, требующих внимания, при отработке тренировочных работ.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D214B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39501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Посещение консульта</w:t>
            </w:r>
            <w:r>
              <w:t>тивных занятий для учащихся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3794B">
        <w:tc>
          <w:tcPr>
            <w:tcW w:w="10440" w:type="dxa"/>
            <w:gridSpan w:val="4"/>
            <w:tcBorders>
              <w:top w:val="nil"/>
              <w:bottom w:val="outset" w:sz="6" w:space="0" w:color="auto"/>
            </w:tcBorders>
          </w:tcPr>
          <w:p w:rsidR="00442BEE" w:rsidRPr="00B557AF" w:rsidRDefault="004457E2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</w:t>
            </w:r>
            <w:r w:rsidR="00442BEE"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родителями</w:t>
            </w:r>
          </w:p>
        </w:tc>
      </w:tr>
      <w:tr w:rsidR="00442BEE" w:rsidRPr="00172588" w:rsidTr="006D3D4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Положением об итоговой Гос</w:t>
            </w:r>
            <w:r w:rsidR="003D78F6">
              <w:t>ударственной аттестации в форме</w:t>
            </w:r>
            <w:r>
              <w:t xml:space="preserve"> </w:t>
            </w:r>
            <w:r w:rsidRPr="00172588">
              <w:t>ЕГЭ.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1B5DA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родителей по подготовке</w:t>
            </w:r>
            <w:r w:rsidR="00801BE4">
              <w:t xml:space="preserve"> к ЕГЭ</w:t>
            </w:r>
            <w:r w:rsidR="00B3794B">
              <w:t xml:space="preserve"> по обществознанию</w:t>
            </w:r>
            <w:r w:rsidRPr="00172588">
              <w:t xml:space="preserve"> </w:t>
            </w:r>
            <w:r w:rsidR="00801BE4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011187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>
              <w:t>Информационная работа по вопросам поведения и апелляции на экзамене</w:t>
            </w:r>
            <w:r w:rsidR="00767D80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E35F9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</w:t>
            </w:r>
            <w:r>
              <w:t xml:space="preserve"> </w:t>
            </w:r>
            <w:r w:rsidRPr="00172588">
              <w:t>(стенды, настенные плакаты и стенгазеты; графики консульта</w:t>
            </w:r>
            <w:r w:rsidR="00801BE4">
              <w:t>ций для выпускников, сдающих ЕГЭ</w:t>
            </w:r>
            <w:r>
              <w:t>;</w:t>
            </w:r>
            <w:r w:rsidRPr="00172588">
              <w:t xml:space="preserve"> рабочие места </w:t>
            </w:r>
            <w:r w:rsidR="00B3794B">
              <w:t>и выделенное время для обращения</w:t>
            </w:r>
            <w:r w:rsidRPr="00172588">
              <w:t xml:space="preserve"> к Интернет-ресурсам т.п.)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67D80" w:rsidRPr="00172588" w:rsidRDefault="00442BEE" w:rsidP="00767D80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  <w:r w:rsidR="00767D80">
              <w:t xml:space="preserve"> (родительские собрания, индивидуальные беседы с родителями)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EE2D1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29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результатами д</w:t>
            </w:r>
            <w:r>
              <w:t>иаг</w:t>
            </w:r>
            <w:r w:rsidR="003D78F6">
              <w:t xml:space="preserve">ностических работ в форме </w:t>
            </w:r>
            <w:r>
              <w:t>ЕГЭ</w:t>
            </w:r>
            <w:r w:rsidRPr="00172588">
              <w:t xml:space="preserve"> и качеством усво</w:t>
            </w:r>
            <w:r w:rsidR="00B3794B">
              <w:t>ения материала по обществознанию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107C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30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Психологический настрой родителей на необходимость осуществления </w:t>
            </w:r>
            <w:r w:rsidR="00767D80">
              <w:t xml:space="preserve"> </w:t>
            </w:r>
            <w:r w:rsidRPr="00172588">
              <w:t>контроля</w:t>
            </w:r>
            <w:r w:rsidR="00314A9A">
              <w:t xml:space="preserve"> </w:t>
            </w:r>
            <w:r w:rsidRPr="00172588">
              <w:t xml:space="preserve"> за</w:t>
            </w:r>
            <w:r w:rsidR="00314A9A">
              <w:t xml:space="preserve"> </w:t>
            </w:r>
            <w:r w:rsidRPr="00172588">
              <w:t xml:space="preserve"> работ</w:t>
            </w:r>
            <w:r w:rsidR="00767D80">
              <w:t>ой учащихся по подготовке</w:t>
            </w:r>
            <w:r w:rsidR="00801BE4">
              <w:t xml:space="preserve"> к ЕГЭ</w:t>
            </w:r>
            <w:r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D234E7">
        <w:tc>
          <w:tcPr>
            <w:tcW w:w="10440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314A9A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</w:t>
            </w:r>
            <w:r w:rsidR="00442BEE">
              <w:rPr>
                <w:rStyle w:val="aa"/>
                <w:b w:val="0"/>
                <w:color w:val="008000"/>
                <w:sz w:val="28"/>
                <w:szCs w:val="28"/>
              </w:rPr>
              <w:t xml:space="preserve"> </w:t>
            </w:r>
            <w:r w:rsidR="00442BEE" w:rsidRPr="00094941">
              <w:rPr>
                <w:rStyle w:val="aa"/>
                <w:b w:val="0"/>
                <w:color w:val="008000"/>
                <w:sz w:val="28"/>
                <w:szCs w:val="28"/>
              </w:rPr>
              <w:t>Методическая работа учителя</w:t>
            </w:r>
          </w:p>
        </w:tc>
      </w:tr>
      <w:tr w:rsidR="00442BEE" w:rsidRPr="00172588" w:rsidTr="0005706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Посещение семинаров и консультаций</w:t>
            </w:r>
            <w:r w:rsidR="00801BE4">
              <w:t xml:space="preserve"> по подготовки к ЕГЭ</w:t>
            </w:r>
            <w:r w:rsidR="00F329BB">
              <w:t xml:space="preserve"> по обществознанию</w:t>
            </w:r>
            <w:r w:rsidR="00CA6EE9">
              <w:t>, мастер-классов, совещаний.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630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Отслеживание публикаций и инфор</w:t>
            </w:r>
            <w:r>
              <w:t>мации на сайтах</w:t>
            </w:r>
            <w:r w:rsidR="00801BE4">
              <w:t xml:space="preserve"> по поддержке и подготовке к ЕГЭ</w:t>
            </w:r>
            <w:r w:rsidR="00F329BB">
              <w:t xml:space="preserve"> по обществознанию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011C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CA6EE9">
            <w:pPr>
              <w:pStyle w:val="a9"/>
              <w:spacing w:before="120" w:beforeAutospacing="0" w:after="120" w:afterAutospacing="0"/>
              <w:jc w:val="both"/>
            </w:pPr>
            <w:r w:rsidRPr="00172588">
              <w:t>Ознакомление с опытом работ</w:t>
            </w:r>
            <w:r>
              <w:t>ы учителей школы</w:t>
            </w:r>
            <w:r w:rsidR="00CA6EE9">
              <w:t>, города</w:t>
            </w:r>
            <w:r w:rsidR="00801BE4">
              <w:t xml:space="preserve"> по подготовке к ЕГЭ</w:t>
            </w:r>
            <w:r w:rsidR="00F329BB">
              <w:t xml:space="preserve"> по обществознанию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7F04E8">
        <w:tc>
          <w:tcPr>
            <w:tcW w:w="10440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5A1333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>
              <w:rPr>
                <w:rStyle w:val="aa"/>
                <w:b w:val="0"/>
                <w:color w:val="008000"/>
                <w:sz w:val="28"/>
                <w:szCs w:val="28"/>
              </w:rPr>
              <w:t xml:space="preserve">  </w:t>
            </w:r>
            <w:r w:rsidR="00442BEE"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со слабоуспевающими</w:t>
            </w:r>
          </w:p>
        </w:tc>
      </w:tr>
      <w:tr w:rsidR="00442BEE" w:rsidRPr="00172588" w:rsidTr="00224D1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5A033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Информировани</w:t>
            </w:r>
            <w:r w:rsidR="00801BE4">
              <w:t>е по вопросам подготовки к ЕГЭ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84C2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Тематическое пов</w:t>
            </w:r>
            <w:r w:rsidR="00F329BB">
              <w:t>торение на уроках обществознания</w:t>
            </w:r>
            <w:r w:rsidRPr="00172588"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650FE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67E2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Контроль за использованием доступа </w:t>
            </w:r>
            <w:r w:rsidR="0058063D">
              <w:t xml:space="preserve">к </w:t>
            </w:r>
            <w:r w:rsidRPr="00172588">
              <w:t>информационным</w:t>
            </w:r>
            <w:r>
              <w:t xml:space="preserve"> ресурсам для подготовки к </w:t>
            </w:r>
            <w:r w:rsidR="00801BE4">
              <w:t>ЕГЭ</w:t>
            </w:r>
            <w:r>
              <w:t>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A6EC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39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Обучение выполнению заданий базового уровня.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40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CE7AC7">
            <w:pPr>
              <w:pStyle w:val="a9"/>
              <w:spacing w:before="120" w:beforeAutospacing="0" w:after="120" w:afterAutospacing="0"/>
            </w:pPr>
            <w:r w:rsidRPr="00172588">
              <w:t>Учет и</w:t>
            </w:r>
            <w:r w:rsidR="00CE7AC7">
              <w:t>ндивидуальных результатов учащихся.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41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367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EE" w:rsidRPr="00172588" w:rsidRDefault="00B3794B" w:rsidP="00B557AF">
            <w:pPr>
              <w:pStyle w:val="a9"/>
              <w:spacing w:before="120" w:beforeAutospacing="0" w:after="120" w:afterAutospacing="0"/>
              <w:jc w:val="center"/>
            </w:pPr>
            <w:r>
              <w:t>42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EE" w:rsidRPr="00172588" w:rsidRDefault="00B367EE" w:rsidP="006A05A3">
            <w:pPr>
              <w:pStyle w:val="a9"/>
              <w:spacing w:before="120" w:beforeAutospacing="0" w:after="120" w:afterAutospacing="0"/>
            </w:pPr>
            <w:r>
              <w:t>Участие в проекте «Я сдам ЕГЭ»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EE" w:rsidRPr="00172588" w:rsidRDefault="00B367EE" w:rsidP="00B36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 графику МОН РД</w:t>
            </w:r>
          </w:p>
        </w:tc>
      </w:tr>
    </w:tbl>
    <w:p w:rsidR="00442BEE" w:rsidRDefault="00442BEE" w:rsidP="00653E39">
      <w:pPr>
        <w:pStyle w:val="a8"/>
        <w:rPr>
          <w:rFonts w:ascii="Times New Roman" w:hAnsi="Times New Roman"/>
          <w:sz w:val="32"/>
          <w:szCs w:val="32"/>
        </w:rPr>
      </w:pPr>
    </w:p>
    <w:sectPr w:rsidR="00442BEE" w:rsidSect="00575AE0">
      <w:headerReference w:type="default" r:id="rId9"/>
      <w:pgSz w:w="11906" w:h="16838"/>
      <w:pgMar w:top="26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70" w:rsidRDefault="00F60770" w:rsidP="00575AE0">
      <w:pPr>
        <w:spacing w:after="0" w:line="240" w:lineRule="auto"/>
      </w:pPr>
      <w:r>
        <w:separator/>
      </w:r>
    </w:p>
  </w:endnote>
  <w:endnote w:type="continuationSeparator" w:id="0">
    <w:p w:rsidR="00F60770" w:rsidRDefault="00F60770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70" w:rsidRDefault="00F60770" w:rsidP="00575AE0">
      <w:pPr>
        <w:spacing w:after="0" w:line="240" w:lineRule="auto"/>
      </w:pPr>
      <w:r>
        <w:separator/>
      </w:r>
    </w:p>
  </w:footnote>
  <w:footnote w:type="continuationSeparator" w:id="0">
    <w:p w:rsidR="00F60770" w:rsidRDefault="00F60770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E" w:rsidRDefault="00442BE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E6F"/>
    <w:rsid w:val="00000A68"/>
    <w:rsid w:val="00011187"/>
    <w:rsid w:val="00024295"/>
    <w:rsid w:val="00026CB6"/>
    <w:rsid w:val="00057069"/>
    <w:rsid w:val="000664D0"/>
    <w:rsid w:val="00091720"/>
    <w:rsid w:val="00094941"/>
    <w:rsid w:val="000B2FBB"/>
    <w:rsid w:val="000C1E54"/>
    <w:rsid w:val="000C5769"/>
    <w:rsid w:val="000E770D"/>
    <w:rsid w:val="000F50D1"/>
    <w:rsid w:val="00107787"/>
    <w:rsid w:val="00146C09"/>
    <w:rsid w:val="00151702"/>
    <w:rsid w:val="0015423D"/>
    <w:rsid w:val="00172588"/>
    <w:rsid w:val="001821C2"/>
    <w:rsid w:val="00195568"/>
    <w:rsid w:val="001A5715"/>
    <w:rsid w:val="001A5ECD"/>
    <w:rsid w:val="001B5DA8"/>
    <w:rsid w:val="001B79D6"/>
    <w:rsid w:val="00224072"/>
    <w:rsid w:val="00224D1E"/>
    <w:rsid w:val="00237D50"/>
    <w:rsid w:val="00237EF5"/>
    <w:rsid w:val="00241391"/>
    <w:rsid w:val="002444FB"/>
    <w:rsid w:val="00251B8F"/>
    <w:rsid w:val="00270BAF"/>
    <w:rsid w:val="00277BF8"/>
    <w:rsid w:val="00286F94"/>
    <w:rsid w:val="002B464A"/>
    <w:rsid w:val="002C3E5F"/>
    <w:rsid w:val="002C5A25"/>
    <w:rsid w:val="002F2170"/>
    <w:rsid w:val="002F78BB"/>
    <w:rsid w:val="00306C96"/>
    <w:rsid w:val="00310E87"/>
    <w:rsid w:val="00314A9A"/>
    <w:rsid w:val="00315CCA"/>
    <w:rsid w:val="00337AC7"/>
    <w:rsid w:val="003440C9"/>
    <w:rsid w:val="0035097E"/>
    <w:rsid w:val="00355D64"/>
    <w:rsid w:val="003600A2"/>
    <w:rsid w:val="003644E6"/>
    <w:rsid w:val="0036728F"/>
    <w:rsid w:val="003720FD"/>
    <w:rsid w:val="00382F26"/>
    <w:rsid w:val="00383CA8"/>
    <w:rsid w:val="0038409E"/>
    <w:rsid w:val="00395019"/>
    <w:rsid w:val="003B499F"/>
    <w:rsid w:val="003D78F6"/>
    <w:rsid w:val="003F13A0"/>
    <w:rsid w:val="003F1E6F"/>
    <w:rsid w:val="003F3D3B"/>
    <w:rsid w:val="00421B6E"/>
    <w:rsid w:val="00436D74"/>
    <w:rsid w:val="00437913"/>
    <w:rsid w:val="004412C2"/>
    <w:rsid w:val="00442BEE"/>
    <w:rsid w:val="004457E2"/>
    <w:rsid w:val="0044621E"/>
    <w:rsid w:val="00460912"/>
    <w:rsid w:val="004637F0"/>
    <w:rsid w:val="00465124"/>
    <w:rsid w:val="004A376D"/>
    <w:rsid w:val="004C28F7"/>
    <w:rsid w:val="004C436A"/>
    <w:rsid w:val="004E5783"/>
    <w:rsid w:val="004F5B94"/>
    <w:rsid w:val="005004AF"/>
    <w:rsid w:val="005011CD"/>
    <w:rsid w:val="005053DB"/>
    <w:rsid w:val="005107CE"/>
    <w:rsid w:val="00515125"/>
    <w:rsid w:val="00536470"/>
    <w:rsid w:val="005477F2"/>
    <w:rsid w:val="00575AE0"/>
    <w:rsid w:val="0058063D"/>
    <w:rsid w:val="00593F4E"/>
    <w:rsid w:val="005A033D"/>
    <w:rsid w:val="005A1333"/>
    <w:rsid w:val="005B43A6"/>
    <w:rsid w:val="005C5904"/>
    <w:rsid w:val="005D321F"/>
    <w:rsid w:val="005D6AC7"/>
    <w:rsid w:val="005E325B"/>
    <w:rsid w:val="0062105D"/>
    <w:rsid w:val="00624763"/>
    <w:rsid w:val="006377F6"/>
    <w:rsid w:val="00643807"/>
    <w:rsid w:val="00650FEF"/>
    <w:rsid w:val="00653E39"/>
    <w:rsid w:val="00660EDF"/>
    <w:rsid w:val="0066185E"/>
    <w:rsid w:val="00683A5A"/>
    <w:rsid w:val="006845D4"/>
    <w:rsid w:val="006A05A3"/>
    <w:rsid w:val="006B234E"/>
    <w:rsid w:val="006D02F3"/>
    <w:rsid w:val="006D3D4D"/>
    <w:rsid w:val="006F2B33"/>
    <w:rsid w:val="006F4592"/>
    <w:rsid w:val="006F6390"/>
    <w:rsid w:val="00705099"/>
    <w:rsid w:val="007348AC"/>
    <w:rsid w:val="007374DF"/>
    <w:rsid w:val="00767D80"/>
    <w:rsid w:val="007818A1"/>
    <w:rsid w:val="00786B8B"/>
    <w:rsid w:val="007873E4"/>
    <w:rsid w:val="007A08C0"/>
    <w:rsid w:val="007C1D8D"/>
    <w:rsid w:val="007E23A4"/>
    <w:rsid w:val="007F04E8"/>
    <w:rsid w:val="007F6CF3"/>
    <w:rsid w:val="00801BE4"/>
    <w:rsid w:val="0080618E"/>
    <w:rsid w:val="00823423"/>
    <w:rsid w:val="00826016"/>
    <w:rsid w:val="008353E2"/>
    <w:rsid w:val="00840C53"/>
    <w:rsid w:val="0087008D"/>
    <w:rsid w:val="008848BC"/>
    <w:rsid w:val="00895E12"/>
    <w:rsid w:val="008A5FB9"/>
    <w:rsid w:val="008B1AF6"/>
    <w:rsid w:val="008B4121"/>
    <w:rsid w:val="008E16FE"/>
    <w:rsid w:val="009237BD"/>
    <w:rsid w:val="00925D7B"/>
    <w:rsid w:val="00945C52"/>
    <w:rsid w:val="009708DE"/>
    <w:rsid w:val="0099176A"/>
    <w:rsid w:val="009A1439"/>
    <w:rsid w:val="009A1F73"/>
    <w:rsid w:val="009A39B2"/>
    <w:rsid w:val="009A6309"/>
    <w:rsid w:val="009B0E1E"/>
    <w:rsid w:val="009C465C"/>
    <w:rsid w:val="009C70FD"/>
    <w:rsid w:val="009D7555"/>
    <w:rsid w:val="009E4C0F"/>
    <w:rsid w:val="009F7261"/>
    <w:rsid w:val="00A04AD4"/>
    <w:rsid w:val="00A124A1"/>
    <w:rsid w:val="00A223AD"/>
    <w:rsid w:val="00A35F9C"/>
    <w:rsid w:val="00A36C32"/>
    <w:rsid w:val="00A532A6"/>
    <w:rsid w:val="00A55651"/>
    <w:rsid w:val="00A558AD"/>
    <w:rsid w:val="00A607F9"/>
    <w:rsid w:val="00A85B0D"/>
    <w:rsid w:val="00A96B2F"/>
    <w:rsid w:val="00AB027C"/>
    <w:rsid w:val="00AB3459"/>
    <w:rsid w:val="00AD7F94"/>
    <w:rsid w:val="00B0679D"/>
    <w:rsid w:val="00B15B58"/>
    <w:rsid w:val="00B231AA"/>
    <w:rsid w:val="00B25B0E"/>
    <w:rsid w:val="00B367EE"/>
    <w:rsid w:val="00B3794B"/>
    <w:rsid w:val="00B41D99"/>
    <w:rsid w:val="00B50239"/>
    <w:rsid w:val="00B53464"/>
    <w:rsid w:val="00B557AF"/>
    <w:rsid w:val="00B714CC"/>
    <w:rsid w:val="00B71F3A"/>
    <w:rsid w:val="00B729ED"/>
    <w:rsid w:val="00B80074"/>
    <w:rsid w:val="00B85C68"/>
    <w:rsid w:val="00B9270B"/>
    <w:rsid w:val="00BA0B54"/>
    <w:rsid w:val="00BA0D95"/>
    <w:rsid w:val="00BA488A"/>
    <w:rsid w:val="00BA5C3D"/>
    <w:rsid w:val="00BA6621"/>
    <w:rsid w:val="00BA6EC0"/>
    <w:rsid w:val="00BD57CA"/>
    <w:rsid w:val="00BE05CF"/>
    <w:rsid w:val="00BF093A"/>
    <w:rsid w:val="00BF2B52"/>
    <w:rsid w:val="00BF6454"/>
    <w:rsid w:val="00C01EFA"/>
    <w:rsid w:val="00C073CC"/>
    <w:rsid w:val="00C11A68"/>
    <w:rsid w:val="00C302E0"/>
    <w:rsid w:val="00C30E29"/>
    <w:rsid w:val="00C36736"/>
    <w:rsid w:val="00C37178"/>
    <w:rsid w:val="00C41C10"/>
    <w:rsid w:val="00C43870"/>
    <w:rsid w:val="00C629E7"/>
    <w:rsid w:val="00C647BD"/>
    <w:rsid w:val="00C66AE4"/>
    <w:rsid w:val="00C75199"/>
    <w:rsid w:val="00C84C22"/>
    <w:rsid w:val="00C949C4"/>
    <w:rsid w:val="00C95537"/>
    <w:rsid w:val="00C96D9A"/>
    <w:rsid w:val="00C97D50"/>
    <w:rsid w:val="00CA6EE9"/>
    <w:rsid w:val="00CC2F3C"/>
    <w:rsid w:val="00CE59E7"/>
    <w:rsid w:val="00CE7AC7"/>
    <w:rsid w:val="00CF4698"/>
    <w:rsid w:val="00CF4BC6"/>
    <w:rsid w:val="00D06735"/>
    <w:rsid w:val="00D234E7"/>
    <w:rsid w:val="00D24934"/>
    <w:rsid w:val="00D42314"/>
    <w:rsid w:val="00D5093C"/>
    <w:rsid w:val="00D84C4B"/>
    <w:rsid w:val="00DB0BFE"/>
    <w:rsid w:val="00DB10F2"/>
    <w:rsid w:val="00DD1215"/>
    <w:rsid w:val="00DE02AA"/>
    <w:rsid w:val="00DF1BA9"/>
    <w:rsid w:val="00E05A43"/>
    <w:rsid w:val="00E332B1"/>
    <w:rsid w:val="00E3471F"/>
    <w:rsid w:val="00E35F9F"/>
    <w:rsid w:val="00E4542C"/>
    <w:rsid w:val="00E5459A"/>
    <w:rsid w:val="00E81BEA"/>
    <w:rsid w:val="00E85B52"/>
    <w:rsid w:val="00EA1699"/>
    <w:rsid w:val="00EB6BF9"/>
    <w:rsid w:val="00ED428D"/>
    <w:rsid w:val="00EE2D1D"/>
    <w:rsid w:val="00EE3CBC"/>
    <w:rsid w:val="00F1377F"/>
    <w:rsid w:val="00F24E87"/>
    <w:rsid w:val="00F2604D"/>
    <w:rsid w:val="00F309CA"/>
    <w:rsid w:val="00F314D0"/>
    <w:rsid w:val="00F329BB"/>
    <w:rsid w:val="00F60770"/>
    <w:rsid w:val="00F65087"/>
    <w:rsid w:val="00F67E29"/>
    <w:rsid w:val="00F72A17"/>
    <w:rsid w:val="00F72DA0"/>
    <w:rsid w:val="00F8030C"/>
    <w:rsid w:val="00F92739"/>
    <w:rsid w:val="00FB10BF"/>
    <w:rsid w:val="00FC3629"/>
    <w:rsid w:val="00FD214B"/>
    <w:rsid w:val="00FD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99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e">
    <w:name w:val="Balloon Text"/>
    <w:basedOn w:val="a"/>
    <w:link w:val="af"/>
    <w:uiPriority w:val="99"/>
    <w:semiHidden/>
    <w:unhideWhenUsed/>
    <w:rsid w:val="001B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7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0264-1881-4A20-A12D-C2E6B5F3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2016-12-09T00:37:00Z</cp:lastPrinted>
  <dcterms:created xsi:type="dcterms:W3CDTF">2019-12-12T12:31:00Z</dcterms:created>
  <dcterms:modified xsi:type="dcterms:W3CDTF">2019-12-12T12:31:00Z</dcterms:modified>
</cp:coreProperties>
</file>