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B7" w:rsidRPr="00F639B7" w:rsidRDefault="00F639B7" w:rsidP="00F63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«Утверждаю»</w:t>
      </w:r>
    </w:p>
    <w:p w:rsidR="00DE0899" w:rsidRDefault="00951D7D" w:rsidP="00951D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639B7" w:rsidRPr="00F639B7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СОШ№4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Абдуллатипова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  <w:r w:rsidR="00F639B7" w:rsidRPr="00F639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1570CD">
        <w:rPr>
          <w:rFonts w:ascii="Times New Roman" w:hAnsi="Times New Roman" w:cs="Times New Roman"/>
          <w:sz w:val="28"/>
          <w:szCs w:val="28"/>
        </w:rPr>
        <w:t xml:space="preserve">                       2 </w:t>
      </w:r>
      <w:bookmarkStart w:id="0" w:name="_GoBack"/>
      <w:bookmarkEnd w:id="0"/>
      <w:r w:rsidR="00503CFC">
        <w:rPr>
          <w:rFonts w:ascii="Times New Roman" w:hAnsi="Times New Roman" w:cs="Times New Roman"/>
          <w:sz w:val="28"/>
          <w:szCs w:val="28"/>
        </w:rPr>
        <w:t>сентября</w:t>
      </w:r>
      <w:r w:rsidR="001570CD">
        <w:rPr>
          <w:rFonts w:ascii="Times New Roman" w:hAnsi="Times New Roman" w:cs="Times New Roman"/>
          <w:sz w:val="28"/>
          <w:szCs w:val="28"/>
        </w:rPr>
        <w:t xml:space="preserve"> 2019</w:t>
      </w:r>
      <w:r w:rsidR="00F639B7" w:rsidRPr="00F639B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39B7" w:rsidRPr="00F639B7" w:rsidRDefault="00F639B7" w:rsidP="00F639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899" w:rsidRPr="00DE0899" w:rsidRDefault="009E38CC" w:rsidP="00DE0899">
      <w:pPr>
        <w:pStyle w:val="a4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="00DE0899"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«Чтение»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Задачи: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-расширение и углубление программного материала;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-воспитание любви и уважения к великому русскому языку;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-воспитание чувства патриотизма;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-повышение общей языковой культуры учащихся;  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DE0899" w:rsidRPr="009F2CA3" w:rsidRDefault="00DE0899" w:rsidP="00DE0899">
      <w:pPr>
        <w:pStyle w:val="Default"/>
        <w:rPr>
          <w:color w:val="0F243E" w:themeColor="text2" w:themeShade="80"/>
          <w:sz w:val="28"/>
          <w:szCs w:val="28"/>
        </w:rPr>
      </w:pPr>
      <w:r w:rsidRPr="009F2CA3">
        <w:rPr>
          <w:color w:val="0F243E" w:themeColor="text2" w:themeShade="80"/>
          <w:sz w:val="28"/>
          <w:szCs w:val="28"/>
        </w:rPr>
        <w:t>Данный проект  составлен на основе Федерального государственного образовательного стандарт</w:t>
      </w:r>
      <w:r w:rsidR="00951D7D">
        <w:rPr>
          <w:color w:val="0F243E" w:themeColor="text2" w:themeShade="80"/>
          <w:sz w:val="28"/>
          <w:szCs w:val="28"/>
        </w:rPr>
        <w:t xml:space="preserve">а </w:t>
      </w:r>
      <w:r w:rsidRPr="009F2CA3">
        <w:rPr>
          <w:color w:val="0F243E" w:themeColor="text2" w:themeShade="80"/>
          <w:sz w:val="28"/>
          <w:szCs w:val="28"/>
        </w:rPr>
        <w:t xml:space="preserve"> по литературному чтению, Концепции духовно- нравственного развития и воспитания личности гражданина России.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Содержание  разработано на основе анализа учебных пособий по литературному чтению, рекомендован</w:t>
      </w:r>
      <w:r w:rsidR="00951D7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ных Министерство</w:t>
      </w:r>
    </w:p>
    <w:p w:rsidR="00DE0899" w:rsidRPr="009F2CA3" w:rsidRDefault="00DE0899" w:rsidP="00DE0899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7"/>
        <w:tblW w:w="9782" w:type="dxa"/>
        <w:tblInd w:w="-176" w:type="dxa"/>
        <w:tblLayout w:type="fixed"/>
        <w:tblLook w:val="04A0"/>
      </w:tblPr>
      <w:tblGrid>
        <w:gridCol w:w="567"/>
        <w:gridCol w:w="6805"/>
        <w:gridCol w:w="2410"/>
      </w:tblGrid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951D7D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</w:t>
            </w:r>
            <w:r w:rsidR="00DE0899"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а всех уроках учителями-предметниками реализуется система обучения оптимальному чтению по системе Зайцева (</w:t>
            </w:r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«жужжащее» </w:t>
            </w:r>
            <w:r w:rsidR="00DE0899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чтение», </w:t>
            </w:r>
            <w:proofErr w:type="spellStart"/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ежеурочные</w:t>
            </w:r>
            <w:proofErr w:type="spellEnd"/>
            <w:r w:rsidR="00DE0899"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пятиминутки чтения, режим щадящего чтения, </w:t>
            </w:r>
            <w:r w:rsidR="00DE0899" w:rsidRPr="009F2CA3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</w:rPr>
              <w:t>чтение в темпе скороговорки и т.д.)</w:t>
            </w:r>
            <w:r w:rsidR="00DE0899" w:rsidRPr="009F2CA3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Учителя-п</w:t>
            </w:r>
            <w:r w:rsidR="00951D7D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Проверка техники и осознанности чтения в 1-8 классах</w:t>
            </w:r>
            <w:r w:rsidR="00951D7D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 w:rsidR="003B16A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(октябрь, февраль</w:t>
            </w:r>
            <w:r w:rsidR="00951D7D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)</w:t>
            </w:r>
            <w:r w:rsidR="003B16A2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.Анализ чтения.</w:t>
            </w:r>
          </w:p>
        </w:tc>
        <w:tc>
          <w:tcPr>
            <w:tcW w:w="2410" w:type="dxa"/>
          </w:tcPr>
          <w:p w:rsidR="00DE0899" w:rsidRPr="009F2CA3" w:rsidRDefault="003B16A2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Завуч по УВР.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C97DF3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Каждый</w:t>
            </w:r>
            <w:r w:rsidR="002306DE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в начале учебного года получил список литературы по внеклассному чтению</w:t>
            </w:r>
            <w:r w:rsidR="009E38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в рамках.</w:t>
            </w:r>
            <w:r w:rsidR="009E38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(Муниципальная программа «Внеклассное </w:t>
            </w:r>
            <w:r w:rsidR="009E38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lastRenderedPageBreak/>
              <w:t>чтение и развитие речи»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Учителя русского языка</w:t>
            </w:r>
            <w:r w:rsidR="00C97DF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и литературы.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Открытые уроки, мастер-классы по внеклассному чтению и развитию речи учащихся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«У нас в гостях…»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DE0899" w:rsidRPr="009F2CA3" w:rsidRDefault="00DE0899" w:rsidP="00DE089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Предметная неделя по литературному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чтению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«Никак не может ученик на свете жить без добрых книг»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( первая неделя марта)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языков, библиотекари школ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DE0899" w:rsidRPr="009F2CA3" w:rsidRDefault="00DE0899" w:rsidP="00DE089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Классные руководители»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C97DF3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Участие в районных</w:t>
            </w:r>
            <w:r w:rsidR="00DE0899"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х.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День словаря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- ежегодный  праздник русской словесности (</w:t>
            </w: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22 ноября).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DE0899" w:rsidRPr="009F2CA3" w:rsidRDefault="00C97DF3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русск.родн.англ.яязыков,библиот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DE0899" w:rsidRPr="009F2CA3" w:rsidRDefault="003D298B" w:rsidP="00972320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  <w:u w:val="single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begin"/>
            </w:r>
            <w:r w:rsidR="00DE089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separate"/>
            </w:r>
            <w:r w:rsidR="00DE089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t>«Читаем вместе, читаем вслух!»</w:t>
            </w:r>
          </w:p>
          <w:p w:rsidR="00DE0899" w:rsidRPr="009F2CA3" w:rsidRDefault="003D298B" w:rsidP="00972320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end"/>
            </w:r>
          </w:p>
          <w:p w:rsidR="00DE0899" w:rsidRPr="009F2CA3" w:rsidRDefault="00DE0899" w:rsidP="00972320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</w:t>
            </w:r>
            <w:r w:rsidR="00C97DF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Акция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«Чит</w:t>
            </w:r>
            <w:r w:rsidR="00C97DF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аем вместе, читаем вслух!»</w:t>
            </w:r>
          </w:p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899" w:rsidRPr="009F2CA3" w:rsidRDefault="00503CFC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Учителя-филологи,библиотекарь</w:t>
            </w:r>
            <w:proofErr w:type="spell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Экскурсии «Большое открытие маленького читателя»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Октябрь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 района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Чтение за круглым столом. (Читаем вместе с родителями)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Ноябрь.</w:t>
            </w:r>
          </w:p>
        </w:tc>
        <w:tc>
          <w:tcPr>
            <w:tcW w:w="2410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 района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503CFC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Участие в районных конкурсах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Конкурс авторских произведений </w:t>
            </w:r>
            <w:r w:rsidR="00503CFC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учащихся 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«Проба пера»</w:t>
            </w:r>
            <w:r w:rsidR="009E38CC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(февраль)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Учителя-словесники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юных чтецов «Живая классика»</w:t>
            </w:r>
          </w:p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899" w:rsidRPr="009F2CA3" w:rsidRDefault="00503CFC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Учителя-словесники,библиотекарь</w:t>
            </w:r>
            <w:proofErr w:type="spell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Учит.кумыкск.языка</w:t>
            </w:r>
            <w:proofErr w:type="spell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(декабрь)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предметники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</w:t>
            </w: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видеоуроков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по внеклассному чтению и развитию речи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(январь)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Учителя-предметники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историки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 Конкурс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на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лучшее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(декабрь)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Учит.русск.языка</w:t>
            </w:r>
            <w:proofErr w:type="spell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книжку-самоделку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«Сам писатель – сам издатель»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для начальных классов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(февраль)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Учит.нач.классов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на лучшую презентацию книги по внеклассному чтению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Учит.нач.классов</w:t>
            </w:r>
            <w:proofErr w:type="spell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«Самый читающий класс», «Самый читающий ученик»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DE0899" w:rsidRPr="009F2CA3" w:rsidRDefault="00503CFC" w:rsidP="00972320">
            <w:pPr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503CFC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Участие в районных акциях.</w:t>
            </w: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2410" w:type="dxa"/>
            <w:vMerge w:val="restart"/>
          </w:tcPr>
          <w:p w:rsidR="00DE0899" w:rsidRPr="009F2CA3" w:rsidRDefault="002306DE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Библиотекарь и родители     учащиеся          учителя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русск.яз.и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старшекл.библиотекарь</w:t>
            </w:r>
            <w:proofErr w:type="spell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Библиотечная акция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Флэш-моб «Читают все» к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«Читаем детям» (старшеклассн</w:t>
            </w:r>
            <w:r w:rsidR="002306D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ики читают сказки в нач. классах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)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9782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Семинары, конференции</w:t>
            </w:r>
          </w:p>
        </w:tc>
      </w:tr>
      <w:tr w:rsidR="00DE0899" w:rsidRPr="009F2CA3" w:rsidTr="00DE0899">
        <w:trPr>
          <w:trHeight w:val="983"/>
        </w:trPr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DE0899" w:rsidRPr="009F2CA3" w:rsidRDefault="00DE0899" w:rsidP="00972320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2410" w:type="dxa"/>
            <w:vMerge w:val="restart"/>
          </w:tcPr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</w:t>
            </w:r>
            <w:r w:rsidR="002306D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2306D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русск.</w:t>
            </w:r>
            <w:proofErr w:type="gramStart"/>
            <w:r w:rsidR="002306D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,р</w:t>
            </w:r>
            <w:proofErr w:type="gramEnd"/>
            <w:r w:rsidR="002306D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одн</w:t>
            </w:r>
            <w:proofErr w:type="spellEnd"/>
            <w:r w:rsidR="002306D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="002306D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англ.яз.нач.кл</w:t>
            </w:r>
            <w:proofErr w:type="spellEnd"/>
            <w:r w:rsidR="002306D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   </w:t>
            </w: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Рук. драмкружка                </w:t>
            </w: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3B3FE0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  <w:p w:rsidR="00DE0899" w:rsidRPr="009F2CA3" w:rsidRDefault="003B3FE0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рук.драмкружка</w:t>
            </w:r>
            <w:proofErr w:type="spellEnd"/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90"/>
            </w:tblGrid>
            <w:tr w:rsidR="00DE0899" w:rsidRPr="009F2CA3" w:rsidTr="00972320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DE0899" w:rsidRPr="009F2CA3" w:rsidRDefault="00DE0899" w:rsidP="00972320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:rsidR="00DE0899" w:rsidRPr="009F2CA3" w:rsidRDefault="002306DE" w:rsidP="00972320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Заседания  ШМО</w:t>
            </w:r>
          </w:p>
          <w:p w:rsidR="00DE0899" w:rsidRPr="009F2CA3" w:rsidRDefault="00DE0899" w:rsidP="00972320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«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Условия и факторы эффективной реализации системы внекла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ссного чтения в практике  школы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.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DE0899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DE0899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Семинар «Развитие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речи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детей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посредством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театрализованной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</w:p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д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еятельности».</w:t>
            </w:r>
          </w:p>
        </w:tc>
        <w:tc>
          <w:tcPr>
            <w:tcW w:w="2410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7815B7" w:rsidRDefault="007815B7"/>
    <w:sectPr w:rsidR="007815B7" w:rsidSect="0078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899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570CD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6DE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6A2"/>
    <w:rsid w:val="003B17FE"/>
    <w:rsid w:val="003B1E55"/>
    <w:rsid w:val="003B3711"/>
    <w:rsid w:val="003B3A02"/>
    <w:rsid w:val="003B3B52"/>
    <w:rsid w:val="003B3FE0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298B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3CFC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BD0"/>
    <w:rsid w:val="00820C43"/>
    <w:rsid w:val="008218ED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1D7D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38CC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66E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D27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16B03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DF3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0899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39B7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9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E08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0899"/>
    <w:pPr>
      <w:ind w:left="720"/>
      <w:contextualSpacing/>
    </w:pPr>
  </w:style>
  <w:style w:type="character" w:styleId="a5">
    <w:name w:val="Strong"/>
    <w:basedOn w:val="a0"/>
    <w:uiPriority w:val="22"/>
    <w:qFormat/>
    <w:rsid w:val="00DE0899"/>
    <w:rPr>
      <w:b/>
      <w:bCs/>
    </w:rPr>
  </w:style>
  <w:style w:type="character" w:styleId="a6">
    <w:name w:val="Hyperlink"/>
    <w:basedOn w:val="a0"/>
    <w:uiPriority w:val="99"/>
    <w:semiHidden/>
    <w:unhideWhenUsed/>
    <w:rsid w:val="00DE0899"/>
    <w:rPr>
      <w:color w:val="0000FF"/>
      <w:u w:val="single"/>
    </w:rPr>
  </w:style>
  <w:style w:type="table" w:styleId="a7">
    <w:name w:val="Table Grid"/>
    <w:basedOn w:val="a1"/>
    <w:uiPriority w:val="59"/>
    <w:rsid w:val="00DE08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dcterms:created xsi:type="dcterms:W3CDTF">2019-12-23T06:56:00Z</dcterms:created>
  <dcterms:modified xsi:type="dcterms:W3CDTF">2019-12-23T06:56:00Z</dcterms:modified>
</cp:coreProperties>
</file>