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i/>
          <w:color w:val="FF0000"/>
          <w:sz w:val="36"/>
          <w:shd w:val="clear" w:color="auto" w:fill="FFFFFF"/>
        </w:rPr>
      </w:pPr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Арифметическая прогрессия.</w:t>
      </w:r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FFFFFF"/>
        </w:rPr>
        <w:br/>
      </w:r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Формула n-</w:t>
      </w:r>
      <w:proofErr w:type="spellStart"/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го</w:t>
      </w:r>
      <w:proofErr w:type="spellEnd"/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 xml:space="preserve"> члена арифм</w:t>
      </w:r>
      <w:bookmarkStart w:id="0" w:name="_GoBack"/>
      <w:bookmarkEnd w:id="0"/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етической</w:t>
      </w:r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FFFFFF"/>
        </w:rPr>
        <w:t xml:space="preserve"> </w:t>
      </w:r>
      <w:r w:rsidRPr="00893952"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прогрессии</w:t>
      </w:r>
      <w:r>
        <w:rPr>
          <w:rFonts w:ascii="Helvetica" w:eastAsia="Helvetica" w:hAnsi="Helvetica" w:cs="Helvetica"/>
          <w:b/>
          <w:i/>
          <w:color w:val="FF0000"/>
          <w:sz w:val="36"/>
          <w:u w:val="single"/>
          <w:shd w:val="clear" w:color="auto" w:fill="800080"/>
        </w:rPr>
        <w:t>.</w:t>
      </w: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92D050"/>
          <w:sz w:val="32"/>
          <w:shd w:val="clear" w:color="auto" w:fill="FFFFFF"/>
        </w:rPr>
      </w:pPr>
      <w:r>
        <w:rPr>
          <w:rFonts w:ascii="Helvetica" w:eastAsia="Helvetica" w:hAnsi="Helvetica" w:cs="Helvetica"/>
          <w:b/>
          <w:color w:val="92D050"/>
          <w:sz w:val="32"/>
          <w:shd w:val="clear" w:color="auto" w:fill="FFFFFF"/>
        </w:rPr>
        <w:t>Цели урока:</w:t>
      </w:r>
    </w:p>
    <w:p w:rsidR="00832A80" w:rsidRDefault="00893952">
      <w:pPr>
        <w:numPr>
          <w:ilvl w:val="0"/>
          <w:numId w:val="1"/>
        </w:numPr>
        <w:tabs>
          <w:tab w:val="left" w:pos="720"/>
        </w:tabs>
        <w:spacing w:after="150" w:line="240" w:lineRule="auto"/>
        <w:ind w:left="720" w:hanging="360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4BACC6"/>
          <w:sz w:val="32"/>
          <w:shd w:val="clear" w:color="auto" w:fill="FFFFFF"/>
        </w:rPr>
        <w:t>Образовательная:</w:t>
      </w:r>
      <w:r>
        <w:rPr>
          <w:rFonts w:ascii="Helvetica" w:eastAsia="Helvetica" w:hAnsi="Helvetica" w:cs="Helvetica"/>
          <w:color w:val="4BACC6"/>
          <w:sz w:val="32"/>
          <w:shd w:val="clear" w:color="auto" w:fill="FFFFFF"/>
        </w:rPr>
        <w:t> </w:t>
      </w: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повторение материала по темам «Числовая последовательность»,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«Арифметическая прогрессия», «Формула n-</w:t>
      </w:r>
      <w:proofErr w:type="spellStart"/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го</w:t>
      </w:r>
      <w:proofErr w:type="spellEnd"/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 xml:space="preserve"> члена арифметической прогрессии»; </w:t>
      </w: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применение формул;</w:t>
      </w:r>
    </w:p>
    <w:p w:rsidR="00832A80" w:rsidRDefault="00893952">
      <w:pPr>
        <w:numPr>
          <w:ilvl w:val="0"/>
          <w:numId w:val="2"/>
        </w:numPr>
        <w:tabs>
          <w:tab w:val="left" w:pos="720"/>
        </w:tabs>
        <w:spacing w:after="150" w:line="240" w:lineRule="auto"/>
        <w:ind w:left="720" w:hanging="360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00B0F0"/>
          <w:sz w:val="32"/>
          <w:shd w:val="clear" w:color="auto" w:fill="FFFFFF"/>
        </w:rPr>
        <w:t>Воспитательная:</w:t>
      </w:r>
      <w:r>
        <w:rPr>
          <w:rFonts w:ascii="Helvetica" w:eastAsia="Helvetica" w:hAnsi="Helvetica" w:cs="Helvetica"/>
          <w:b/>
          <w:color w:val="00B0F0"/>
          <w:sz w:val="32"/>
          <w:shd w:val="clear" w:color="auto" w:fill="FFFFFF"/>
        </w:rPr>
        <w:t> </w:t>
      </w: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воспитание чувства коллективизма, личной ответственности,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перед товарищами по команде;</w:t>
      </w:r>
    </w:p>
    <w:p w:rsidR="00832A80" w:rsidRDefault="00893952">
      <w:pPr>
        <w:numPr>
          <w:ilvl w:val="0"/>
          <w:numId w:val="3"/>
        </w:numPr>
        <w:tabs>
          <w:tab w:val="left" w:pos="720"/>
        </w:tabs>
        <w:spacing w:after="150" w:line="240" w:lineRule="auto"/>
        <w:ind w:left="720" w:hanging="360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00B0F0"/>
          <w:sz w:val="32"/>
          <w:shd w:val="clear" w:color="auto" w:fill="FFFFFF"/>
        </w:rPr>
        <w:t>Развивающая:</w:t>
      </w: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 развитие памяти, любознательности, активности.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b/>
          <w:color w:val="92D050"/>
          <w:sz w:val="32"/>
          <w:shd w:val="clear" w:color="auto" w:fill="FFFFFF"/>
        </w:rPr>
        <w:t>Тип урока:</w:t>
      </w:r>
      <w:r>
        <w:rPr>
          <w:rFonts w:ascii="Helvetica" w:eastAsia="Helvetica" w:hAnsi="Helvetica" w:cs="Helvetica"/>
          <w:color w:val="92D050"/>
          <w:sz w:val="32"/>
          <w:shd w:val="clear" w:color="auto" w:fill="FFFFFF"/>
        </w:rPr>
        <w:t> </w:t>
      </w: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>урок – соревнование.</w:t>
      </w:r>
    </w:p>
    <w:p w:rsidR="00832A80" w:rsidRPr="00893952" w:rsidRDefault="00893952" w:rsidP="00893952">
      <w:pPr>
        <w:tabs>
          <w:tab w:val="left" w:pos="6060"/>
        </w:tabs>
        <w:spacing w:after="150" w:line="240" w:lineRule="auto"/>
        <w:rPr>
          <w:rFonts w:eastAsia="Helvetica" w:cs="Helvetica"/>
          <w:color w:val="333333"/>
          <w:sz w:val="32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2"/>
          <w:shd w:val="clear" w:color="auto" w:fill="FFFFFF"/>
        </w:rPr>
        <w:tab/>
      </w:r>
    </w:p>
    <w:p w:rsidR="00832A80" w:rsidRPr="00893952" w:rsidRDefault="00893952">
      <w:pPr>
        <w:spacing w:after="150" w:line="240" w:lineRule="auto"/>
        <w:rPr>
          <w:rFonts w:eastAsia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Теперь повторим тему «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Арифметическая прогрессия».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Найдите ошибки, допущенные в решении, и объясните их. За полный ответ вы получаете 2 балла.</w: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1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 Найдите первый член и разность арифметической прогрессии </w:t>
      </w:r>
      <w:r>
        <w:object w:dxaOrig="417" w:dyaOrig="345">
          <v:rect id="rectole0000000000" o:spid="_x0000_i1025" style="width:21pt;height:17.25pt" o:ole="" o:preferrelative="t" stroked="f">
            <v:imagedata r:id="rId5" o:title=""/>
          </v:rect>
          <o:OLEObject Type="Embed" ProgID="StaticMetafile" ShapeID="rectole0000000000" DrawAspect="Content" ObjectID="_1583104873" r:id="rId6"/>
        </w:objec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 xml:space="preserve">, </w:t>
      </w:r>
      <w:r>
        <w:object w:dxaOrig="1512" w:dyaOrig="345">
          <v:rect id="rectole0000000001" o:spid="_x0000_i1026" style="width:75.75pt;height:17.25pt" o:ole="" o:preferrelative="t" stroked="f">
            <v:imagedata r:id="rId7" o:title=""/>
          </v:rect>
          <o:OLEObject Type="Embed" ProgID="StaticMetafile" ShapeID="rectole0000000001" DrawAspect="Content" ObjectID="_1583104874" r:id="rId8"/>
        </w:objec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.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если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440" w:dyaOrig="3571">
          <v:rect id="rectole0000000002" o:spid="_x0000_i1027" style="width:1in;height:178.5pt" o:ole="" o:preferrelative="t" stroked="f">
            <v:imagedata r:id="rId9" o:title=""/>
          </v:rect>
          <o:OLEObject Type="Embed" ProgID="StaticMetafile" ShapeID="rectole0000000002" DrawAspect="Content" ObjectID="_1583104875" r:id="rId10"/>
        </w:object>
      </w: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</w:pP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</w:pP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2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 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Решите неравенство (задание на повторение метода интервалов):</w: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598" w:dyaOrig="388">
          <v:rect id="rectole0000000003" o:spid="_x0000_i1028" style="width:80.25pt;height:19.5pt" o:ole="" o:preferrelative="t" stroked="f">
            <v:imagedata r:id="rId11" o:title=""/>
          </v:rect>
          <o:OLEObject Type="Embed" ProgID="StaticMetafile" ShapeID="rectole0000000003" DrawAspect="Content" ObjectID="_1583104876" r:id="rId12"/>
        </w:objec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.</w: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РЕШЕНИЕ:</w: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843" w:dyaOrig="1152">
          <v:rect id="rectole0000000004" o:spid="_x0000_i1029" style="width:92.25pt;height:57.75pt" o:ole="" o:preferrelative="t" stroked="f">
            <v:imagedata r:id="rId13" o:title=""/>
          </v:rect>
          <o:OLEObject Type="Embed" ProgID="StaticMetafile" ShapeID="rectole0000000004" DrawAspect="Content" ObjectID="_1583104877" r:id="rId14"/>
        </w:objec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3225" w:dyaOrig="1368">
          <v:rect id="rectole0000000005" o:spid="_x0000_i1030" style="width:161.25pt;height:68.25pt" o:ole="" o:preferrelative="t" stroked="f">
            <v:imagedata r:id="rId15" o:title=""/>
          </v:rect>
          <o:OLEObject Type="Embed" ProgID="StaticMetafile" ShapeID="rectole0000000005" DrawAspect="Content" ObjectID="_1583104878" r:id="rId16"/>
        </w:object>
      </w: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209" w:dyaOrig="388">
          <v:rect id="rectole0000000006" o:spid="_x0000_i1031" style="width:60.75pt;height:19.5pt" o:ole="" o:preferrelative="t" stroked="f">
            <v:imagedata r:id="rId17" o:title=""/>
          </v:rect>
          <o:OLEObject Type="Embed" ProgID="StaticMetafile" ShapeID="rectole0000000006" DrawAspect="Content" ObjectID="_1583104879" r:id="rId18"/>
        </w:objec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color w:val="333333"/>
          <w:sz w:val="28"/>
          <w:u w:val="single"/>
          <w:shd w:val="clear" w:color="auto" w:fill="FFFFFF"/>
        </w:rPr>
        <w:t>Устный счет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1</w:t>
      </w: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> 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Вычислите: 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382" w:dyaOrig="3801">
          <v:rect id="rectole0000000007" o:spid="_x0000_i1032" style="width:69pt;height:189.75pt" o:ole="" o:preferrelative="t" stroked="f">
            <v:imagedata r:id="rId19" o:title=""/>
          </v:rect>
          <o:OLEObject Type="Embed" ProgID="StaticMetafile" ShapeID="rectole0000000007" DrawAspect="Content" ObjectID="_1583104880" r:id="rId20"/>
        </w:objec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2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 Найдите разность арифметической прогрессии:</w:t>
      </w:r>
      <w:r>
        <w:rPr>
          <w:rFonts w:ascii="Helvetica" w:eastAsia="Helvetica" w:hAnsi="Helvetica" w:cs="Helvetica"/>
          <w:b/>
          <w:color w:val="333333"/>
          <w:sz w:val="28"/>
          <w:shd w:val="clear" w:color="auto" w:fill="FFFFFF"/>
        </w:rPr>
        <w:t> 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object w:dxaOrig="1454" w:dyaOrig="2649">
          <v:rect id="rectole0000000008" o:spid="_x0000_i1033" style="width:72.75pt;height:132.75pt" o:ole="" o:preferrelative="t" stroked="f">
            <v:imagedata r:id="rId21" o:title=""/>
          </v:rect>
          <o:OLEObject Type="Embed" ProgID="StaticMetafile" ShapeID="rectole0000000008" DrawAspect="Content" ObjectID="_1583104881" r:id="rId22"/>
        </w:object>
      </w:r>
    </w:p>
    <w:p w:rsidR="00832A80" w:rsidRDefault="00832A80">
      <w:pPr>
        <w:spacing w:after="150" w:line="240" w:lineRule="auto"/>
        <w:rPr>
          <w:rFonts w:ascii="Calibri" w:eastAsia="Calibri" w:hAnsi="Calibri" w:cs="Calibri"/>
          <w:b/>
          <w:color w:val="333333"/>
          <w:sz w:val="28"/>
          <w:u w:val="single"/>
          <w:shd w:val="clear" w:color="auto" w:fill="FFFFFF"/>
        </w:rPr>
      </w:pPr>
    </w:p>
    <w:p w:rsidR="00832A80" w:rsidRPr="00893952" w:rsidRDefault="00893952" w:rsidP="00893952">
      <w:pPr>
        <w:spacing w:after="150" w:line="240" w:lineRule="auto"/>
        <w:jc w:val="center"/>
        <w:rPr>
          <w:rFonts w:eastAsia="Helvetica" w:cs="Helvetica"/>
          <w:b/>
          <w:color w:val="5F497A"/>
          <w:sz w:val="28"/>
          <w:u w:val="single"/>
          <w:shd w:val="clear" w:color="auto" w:fill="FFFFFF"/>
        </w:rPr>
      </w:pP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4.Теоретическая разминка</w:t>
      </w: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</w:pP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</w:pPr>
    </w:p>
    <w:p w:rsidR="00832A80" w:rsidRPr="00893952" w:rsidRDefault="00832A80" w:rsidP="00893952">
      <w:pPr>
        <w:spacing w:after="150" w:line="240" w:lineRule="auto"/>
        <w:rPr>
          <w:rFonts w:eastAsia="Helvetica" w:cs="Helvetica"/>
          <w:color w:val="5F497A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5F497A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5.Лучший комментатор</w:t>
      </w: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4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 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Разность арифметической прогрессии равна 4. Найдите первый ее член, если десятый равен 128.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Задание 5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 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Найдите разность арифметической прогрессии, если ее первый член равен 28, а пятнадцатый равен – 21. </w:t>
      </w:r>
    </w:p>
    <w:p w:rsidR="00832A80" w:rsidRPr="00893952" w:rsidRDefault="00893952" w:rsidP="00893952">
      <w:pPr>
        <w:spacing w:after="150" w:line="240" w:lineRule="auto"/>
        <w:rPr>
          <w:rFonts w:eastAsia="Helvetica" w:cs="Helvetica"/>
          <w:color w:val="333333"/>
          <w:sz w:val="28"/>
          <w:shd w:val="clear" w:color="auto" w:fill="FFFFFF"/>
        </w:rPr>
      </w:pPr>
      <w:r>
        <w:object w:dxaOrig="1382" w:dyaOrig="302">
          <v:rect id="rectole0000000009" o:spid="_x0000_i1034" style="width:69pt;height:15pt" o:ole="" o:preferrelative="t" stroked="f">
            <v:imagedata r:id="rId23" o:title=""/>
          </v:rect>
          <o:OLEObject Type="Embed" ProgID="StaticMetafile" ShapeID="rectole0000000009" DrawAspect="Content" ObjectID="_1583104882" r:id="rId24"/>
        </w:object>
      </w:r>
    </w:p>
    <w:p w:rsidR="00832A80" w:rsidRDefault="00893952">
      <w:pPr>
        <w:spacing w:after="150" w:line="240" w:lineRule="auto"/>
        <w:jc w:val="center"/>
        <w:rPr>
          <w:rFonts w:ascii="Calibri" w:eastAsia="Calibri" w:hAnsi="Calibri" w:cs="Calibri"/>
          <w:b/>
          <w:i/>
          <w:color w:val="5F497A"/>
          <w:sz w:val="28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i/>
          <w:color w:val="5F497A"/>
          <w:sz w:val="28"/>
          <w:u w:val="single"/>
          <w:shd w:val="clear" w:color="auto" w:fill="FFFFFF"/>
        </w:rPr>
        <w:t xml:space="preserve">  6.</w:t>
      </w:r>
      <w:r>
        <w:rPr>
          <w:rFonts w:ascii="Calibri" w:eastAsia="Calibri" w:hAnsi="Calibri" w:cs="Calibri"/>
          <w:b/>
          <w:i/>
          <w:color w:val="5F497A"/>
          <w:sz w:val="28"/>
          <w:u w:val="single"/>
          <w:shd w:val="clear" w:color="auto" w:fill="FFFFFF"/>
        </w:rPr>
        <w:t>Прогресия в физике.</w:t>
      </w:r>
    </w:p>
    <w:p w:rsidR="00832A80" w:rsidRDefault="00893952">
      <w:pPr>
        <w:spacing w:after="150" w:line="240" w:lineRule="auto"/>
        <w:jc w:val="center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8"/>
          <w:shd w:val="clear" w:color="auto" w:fill="FFFFFF"/>
        </w:rPr>
        <w:t>Самостоятельная работа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 xml:space="preserve">Задание </w:t>
      </w:r>
      <w:r>
        <w:rPr>
          <w:rFonts w:ascii="Calibri" w:eastAsia="Calibri" w:hAnsi="Calibri" w:cs="Calibri"/>
          <w:b/>
          <w:i/>
          <w:color w:val="333333"/>
          <w:sz w:val="28"/>
          <w:u w:val="single"/>
          <w:shd w:val="clear" w:color="auto" w:fill="FFFFFF"/>
        </w:rPr>
        <w:t>6</w:t>
      </w:r>
      <w:r>
        <w:rPr>
          <w:rFonts w:ascii="Helvetica" w:eastAsia="Helvetica" w:hAnsi="Helvetica" w:cs="Helvetica"/>
          <w:i/>
          <w:color w:val="333333"/>
          <w:sz w:val="28"/>
          <w:shd w:val="clear" w:color="auto" w:fill="FFFFFF"/>
        </w:rPr>
        <w:t> Свободно падающее тело проходит в первую секунду 4,9 м, а в каждую следующую секунду – на 9,8 м больше, чем в предыдущую. Какое расстояние будет пройдено падающим телом за 8-ую секунду?</w:t>
      </w:r>
    </w:p>
    <w:p w:rsidR="00832A80" w:rsidRPr="00893952" w:rsidRDefault="00832A80" w:rsidP="00893952">
      <w:pPr>
        <w:spacing w:after="150" w:line="240" w:lineRule="auto"/>
        <w:rPr>
          <w:rFonts w:eastAsia="Helvetica" w:cs="Helvetica"/>
          <w:b/>
          <w:color w:val="5F497A"/>
          <w:sz w:val="28"/>
          <w:u w:val="single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 xml:space="preserve">7. </w:t>
      </w: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Слушайте и запоминайте.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Calibri" w:eastAsia="Calibri" w:hAnsi="Calibri" w:cs="Calibri"/>
          <w:color w:val="5F497A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color w:val="5F497A"/>
          <w:sz w:val="28"/>
          <w:u w:val="single"/>
          <w:shd w:val="clear" w:color="auto" w:fill="FFFFFF"/>
        </w:rPr>
        <w:t>8</w:t>
      </w: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. Задача на смекалку.</w:t>
      </w:r>
    </w:p>
    <w:p w:rsidR="00832A80" w:rsidRDefault="00832A80">
      <w:pPr>
        <w:spacing w:after="150" w:line="240" w:lineRule="auto"/>
        <w:jc w:val="center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В арифметической прогрессии первый член равен 5, девятый член равен 1.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lastRenderedPageBreak/>
        <w:t>Выпишите первые девять членов этой арифметической прогрессии.</w:t>
      </w:r>
    </w:p>
    <w:p w:rsidR="00832A80" w:rsidRPr="00893952" w:rsidRDefault="00832A80">
      <w:pPr>
        <w:spacing w:after="150" w:line="240" w:lineRule="auto"/>
        <w:rPr>
          <w:rFonts w:eastAsia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5F497A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9.Дидактическая игра «ПОЛУЧИ ПЯТЕРКУ»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384"/>
        <w:gridCol w:w="400"/>
        <w:gridCol w:w="384"/>
        <w:gridCol w:w="400"/>
        <w:gridCol w:w="441"/>
      </w:tblGrid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а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b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c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e</w:t>
            </w: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1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2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3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4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8"/>
              </w:rPr>
              <w:t>5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1а. Последовательность, у которой конечное число членов, называется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конечной.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1b. Последовательность, у которой бесконечное число членов, называется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бесконечной.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1с. Арифметическая прогрессия – это последовательность.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1d. 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У возрастающей последовательности второй член меньше первого.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1е. У убывающей последовательности второй член больше первого.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2а. В арифметической прогрессии каждый член, начиная со второго, равен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предыдущему, сложенному с одним и тем же числом.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2b. 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Последовательность нельзя задать описанием.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2с. В арифметической прогрессии каждый член, начиная со второго, равен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предыдущему, сложенному с различными числами.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2d. Последовательность не бывает убывающей.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2е. Никакая последовательность не может быть 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задана рекуррентной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формулой.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3а. n-</w:t>
      </w:r>
      <w:proofErr w:type="spellStart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ый</w:t>
      </w:r>
      <w:proofErr w:type="spellEnd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 член арифметической прогрессии задается с помощью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lastRenderedPageBreak/>
        <w:t>формулы.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3b. Чтобы найти разность арифметической прогрессии, надо от любого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ее члена отнять предыдущий.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3с. Чтобы найти любой член арифметической прогрессии, дос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таточно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знать ее первый член и разность.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3d. Последовательность натуральных чисел, расположенных в порядке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возрастания, не является арифметической прогрессией.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3е. Последовательность простых чисел является арифметической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прогрессией.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4а. Чтобы найти 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n-</w:t>
      </w:r>
      <w:proofErr w:type="spellStart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ый</w:t>
      </w:r>
      <w:proofErr w:type="spellEnd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 член арифметической прогрессии, надо из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пятого ее члена вычесть первый.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4b. Формула n-</w:t>
      </w:r>
      <w:proofErr w:type="spellStart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го</w:t>
      </w:r>
      <w:proofErr w:type="spellEnd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 члена арифметической прогрессии </w:t>
      </w:r>
      <w:r>
        <w:object w:dxaOrig="1094" w:dyaOrig="345">
          <v:rect id="rectole0000000010" o:spid="_x0000_i1035" style="width:54.75pt;height:17.25pt" o:ole="" o:preferrelative="t" stroked="f">
            <v:imagedata r:id="rId25" o:title=""/>
          </v:rect>
          <o:OLEObject Type="Embed" ProgID="StaticMetafile" ShapeID="rectole0000000010" DrawAspect="Content" ObjectID="_1583104883" r:id="rId26"/>
        </w:objec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4с. Формула n-</w:t>
      </w:r>
      <w:proofErr w:type="spellStart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го</w:t>
      </w:r>
      <w:proofErr w:type="spellEnd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 члена арифметической прогрессии </w:t>
      </w:r>
      <w:r>
        <w:object w:dxaOrig="1598" w:dyaOrig="345">
          <v:rect id="rectole0000000011" o:spid="_x0000_i1036" style="width:80.25pt;height:17.25pt" o:ole="" o:preferrelative="t" stroked="f">
            <v:imagedata r:id="rId27" o:title=""/>
          </v:rect>
          <o:OLEObject Type="Embed" ProgID="StaticMetafile" ShapeID="rectole0000000011" DrawAspect="Content" ObjectID="_1583104884" r:id="rId28"/>
        </w:objec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4d. 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Последовательность положительных четных чисел, расположенных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в порядке возрастания, не является арифметической прогрессией.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4е. Чтобы найти n-</w:t>
      </w:r>
      <w:proofErr w:type="spellStart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ый</w:t>
      </w:r>
      <w:proofErr w:type="spellEnd"/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 член арифметической прогрессии, надо знать ее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любые два члена.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5а. Последовательность положительных нечетны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х чисел, расположенных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в порядке возрастания, является арифметической прогрессией.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5b. У возрастающей последовательности каждый следующий член больше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предыдущего.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5с. У убывающей последовательности каждый следующий член меньше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предыдущего. +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 xml:space="preserve">5d. 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Для нахождения разности арифметической прогрессии надо знать ее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первый и последний члены. –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lastRenderedPageBreak/>
        <w:t>5е. Разность арифметической прогрессии обозначается </w:t>
      </w:r>
      <w:r>
        <w:object w:dxaOrig="273" w:dyaOrig="345">
          <v:rect id="rectole0000000012" o:spid="_x0000_i1037" style="width:13.5pt;height:17.25pt" o:ole="" o:preferrelative="t" stroked="f">
            <v:imagedata r:id="rId29" o:title=""/>
          </v:rect>
          <o:OLEObject Type="Embed" ProgID="StaticMetafile" ShapeID="rectole0000000012" DrawAspect="Content" ObjectID="_1583104885" r:id="rId30"/>
        </w:objec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. –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Соедините цветным карандашом все «+». Что у вас получилось?</w:t>
      </w:r>
    </w:p>
    <w:p w:rsidR="00832A80" w:rsidRDefault="00893952">
      <w:pPr>
        <w:spacing w:after="150" w:line="240" w:lineRule="auto"/>
        <w:rPr>
          <w:rFonts w:ascii="Calibri" w:eastAsia="Calibri" w:hAnsi="Calibri" w:cs="Calibri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(Верный ответ проекти</w:t>
      </w: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руется на экран)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351"/>
        <w:gridCol w:w="357"/>
        <w:gridCol w:w="351"/>
        <w:gridCol w:w="357"/>
        <w:gridCol w:w="469"/>
      </w:tblGrid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b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c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d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e</w:t>
            </w: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1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2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3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4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832A80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5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93952">
            <w:pPr>
              <w:spacing w:after="150" w:line="240" w:lineRule="auto"/>
            </w:pPr>
            <w:r>
              <w:rPr>
                <w:rFonts w:ascii="Helvetica" w:eastAsia="Helvetica" w:hAnsi="Helvetica" w:cs="Helvetica"/>
                <w:b/>
                <w:color w:val="333333"/>
                <w:sz w:val="21"/>
              </w:rPr>
              <w:t>+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832A80" w:rsidRDefault="00832A80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32A80" w:rsidRDefault="00832A80">
      <w:pPr>
        <w:spacing w:after="150" w:line="240" w:lineRule="auto"/>
        <w:rPr>
          <w:rFonts w:ascii="Calibri" w:eastAsia="Calibri" w:hAnsi="Calibri" w:cs="Calibri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jc w:val="center"/>
        <w:rPr>
          <w:rFonts w:ascii="Helvetica" w:eastAsia="Helvetica" w:hAnsi="Helvetica" w:cs="Helvetica"/>
          <w:color w:val="5F497A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color w:val="5F497A"/>
          <w:sz w:val="28"/>
          <w:u w:val="single"/>
          <w:shd w:val="clear" w:color="auto" w:fill="FFFFFF"/>
        </w:rPr>
        <w:t>10.Подведение итогов урока.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8"/>
          <w:shd w:val="clear" w:color="auto" w:fill="FFFFFF"/>
        </w:rPr>
        <w:t>(Подведение итогов соревнования)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Личное первенство: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 xml:space="preserve">1 место - 10 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 xml:space="preserve">2 место- 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>3 место…..</w:t>
      </w:r>
    </w:p>
    <w:p w:rsidR="00832A80" w:rsidRDefault="00832A80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u w:val="single"/>
          <w:shd w:val="clear" w:color="auto" w:fill="FFFFFF"/>
        </w:rPr>
        <w:t>Командное первенство: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>1 место - 31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>2 место - 23</w:t>
      </w:r>
    </w:p>
    <w:p w:rsidR="00832A80" w:rsidRDefault="00893952">
      <w:pPr>
        <w:spacing w:after="150" w:line="240" w:lineRule="auto"/>
        <w:rPr>
          <w:rFonts w:ascii="Helvetica" w:eastAsia="Helvetica" w:hAnsi="Helvetica" w:cs="Helvetica"/>
          <w:color w:val="333333"/>
          <w:sz w:val="28"/>
          <w:shd w:val="clear" w:color="auto" w:fill="FFFFFF"/>
        </w:rPr>
      </w:pP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 xml:space="preserve">3 </w:t>
      </w:r>
      <w:r>
        <w:rPr>
          <w:rFonts w:ascii="Helvetica" w:eastAsia="Helvetica" w:hAnsi="Helvetica" w:cs="Helvetica"/>
          <w:b/>
          <w:i/>
          <w:color w:val="333333"/>
          <w:sz w:val="28"/>
          <w:shd w:val="clear" w:color="auto" w:fill="FFFFFF"/>
        </w:rPr>
        <w:t xml:space="preserve">место - </w:t>
      </w:r>
    </w:p>
    <w:p w:rsidR="00832A80" w:rsidRDefault="00832A80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83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E13"/>
    <w:multiLevelType w:val="multilevel"/>
    <w:tmpl w:val="C166F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A73CB"/>
    <w:multiLevelType w:val="multilevel"/>
    <w:tmpl w:val="2BA48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8B7832"/>
    <w:multiLevelType w:val="multilevel"/>
    <w:tmpl w:val="E9784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332911"/>
    <w:multiLevelType w:val="multilevel"/>
    <w:tmpl w:val="46E89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80"/>
    <w:rsid w:val="00832A80"/>
    <w:rsid w:val="008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A854"/>
  <w15:docId w15:val="{779D01A2-DF49-49B8-8C08-E2E441D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Zzz</cp:lastModifiedBy>
  <cp:revision>2</cp:revision>
  <dcterms:created xsi:type="dcterms:W3CDTF">2018-03-20T23:34:00Z</dcterms:created>
  <dcterms:modified xsi:type="dcterms:W3CDTF">2018-03-20T23:34:00Z</dcterms:modified>
</cp:coreProperties>
</file>