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8249B4" w:rsidRPr="00D90D78" w:rsidRDefault="00D90D78" w:rsidP="00D90D7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н</w:t>
      </w:r>
      <w:r w:rsidR="008249B4" w:rsidRPr="00D90D78">
        <w:rPr>
          <w:b/>
          <w:sz w:val="32"/>
          <w:szCs w:val="32"/>
        </w:rPr>
        <w:t xml:space="preserve">а 2017-2018 </w:t>
      </w:r>
      <w:proofErr w:type="spellStart"/>
      <w:r w:rsidR="008249B4" w:rsidRPr="00D90D78">
        <w:rPr>
          <w:b/>
          <w:sz w:val="32"/>
          <w:szCs w:val="32"/>
        </w:rPr>
        <w:t>уч.г</w:t>
      </w:r>
      <w:proofErr w:type="spellEnd"/>
      <w:r w:rsidR="008249B4" w:rsidRPr="00D90D78">
        <w:rPr>
          <w:b/>
          <w:sz w:val="32"/>
          <w:szCs w:val="32"/>
        </w:rPr>
        <w:t>.</w:t>
      </w:r>
    </w:p>
    <w:p w:rsidR="008249B4" w:rsidRDefault="008249B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91"/>
        <w:gridCol w:w="9567"/>
      </w:tblGrid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b/>
                <w:sz w:val="28"/>
                <w:szCs w:val="28"/>
              </w:rPr>
            </w:pPr>
            <w:r w:rsidRPr="00D90D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b/>
                <w:sz w:val="28"/>
                <w:szCs w:val="28"/>
              </w:rPr>
            </w:pPr>
            <w:r w:rsidRPr="00D90D78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9567" w:type="dxa"/>
          </w:tcPr>
          <w:p w:rsidR="008249B4" w:rsidRPr="00D90D78" w:rsidRDefault="008249B4">
            <w:pPr>
              <w:rPr>
                <w:b/>
                <w:sz w:val="28"/>
                <w:szCs w:val="28"/>
              </w:rPr>
            </w:pPr>
            <w:r w:rsidRPr="00D90D78">
              <w:rPr>
                <w:b/>
                <w:sz w:val="28"/>
                <w:szCs w:val="28"/>
              </w:rPr>
              <w:t>ТЕМА САМООБРАЗОВАНИЯ.</w:t>
            </w: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proofErr w:type="spellStart"/>
            <w:r w:rsidRPr="00D90D78">
              <w:rPr>
                <w:sz w:val="28"/>
                <w:szCs w:val="28"/>
              </w:rPr>
              <w:t>Салаватова</w:t>
            </w:r>
            <w:proofErr w:type="spellEnd"/>
            <w:r w:rsidRPr="00D90D78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9567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Жанры устного народного творчества как средства развития творческих способностей учащихся на уроке.</w:t>
            </w: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proofErr w:type="spellStart"/>
            <w:r w:rsidRPr="00D90D78">
              <w:rPr>
                <w:sz w:val="28"/>
                <w:szCs w:val="28"/>
              </w:rPr>
              <w:t>Деварсланова</w:t>
            </w:r>
            <w:proofErr w:type="spellEnd"/>
            <w:r w:rsidRPr="00D90D78"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9567" w:type="dxa"/>
          </w:tcPr>
          <w:p w:rsidR="008249B4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Развитие устной и письменной речи на уроках родного языка.</w:t>
            </w:r>
          </w:p>
          <w:p w:rsidR="00D90D78" w:rsidRPr="00D90D78" w:rsidRDefault="00D90D78">
            <w:pPr>
              <w:rPr>
                <w:sz w:val="28"/>
                <w:szCs w:val="28"/>
              </w:rPr>
            </w:pP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proofErr w:type="spellStart"/>
            <w:r w:rsidRPr="00D90D78">
              <w:rPr>
                <w:sz w:val="28"/>
                <w:szCs w:val="28"/>
              </w:rPr>
              <w:t>Бамматова</w:t>
            </w:r>
            <w:proofErr w:type="spellEnd"/>
            <w:r w:rsidRPr="00D90D78"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9567" w:type="dxa"/>
          </w:tcPr>
          <w:p w:rsidR="008249B4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Словарная работа на уроках русского языка.</w:t>
            </w:r>
          </w:p>
          <w:p w:rsidR="00D90D78" w:rsidRPr="00D90D78" w:rsidRDefault="00D90D78">
            <w:pPr>
              <w:rPr>
                <w:sz w:val="28"/>
                <w:szCs w:val="28"/>
              </w:rPr>
            </w:pP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Магомедова П.И.</w:t>
            </w:r>
          </w:p>
        </w:tc>
        <w:tc>
          <w:tcPr>
            <w:tcW w:w="9567" w:type="dxa"/>
          </w:tcPr>
          <w:p w:rsidR="008249B4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«Игра, как средство обучения и воспитания на уроках английского языка»</w:t>
            </w:r>
          </w:p>
          <w:p w:rsidR="00D90D78" w:rsidRPr="00D90D78" w:rsidRDefault="00D90D78">
            <w:pPr>
              <w:rPr>
                <w:sz w:val="28"/>
                <w:szCs w:val="28"/>
              </w:rPr>
            </w:pP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proofErr w:type="spellStart"/>
            <w:r w:rsidRPr="00D90D78">
              <w:rPr>
                <w:sz w:val="28"/>
                <w:szCs w:val="28"/>
              </w:rPr>
              <w:t>Шапиева</w:t>
            </w:r>
            <w:proofErr w:type="spellEnd"/>
            <w:r w:rsidRPr="00D90D78"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9567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«Развитие физических способностей и логического мышления» на уроках физической культуры.</w:t>
            </w: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Гусейнова С.Ш.</w:t>
            </w:r>
          </w:p>
        </w:tc>
        <w:tc>
          <w:tcPr>
            <w:tcW w:w="9567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«Игровые технологии» - как средства повышения интереса</w:t>
            </w:r>
            <w:r w:rsidR="00D90D78" w:rsidRPr="00D90D78">
              <w:rPr>
                <w:sz w:val="28"/>
                <w:szCs w:val="28"/>
              </w:rPr>
              <w:t xml:space="preserve"> в учебной деятельности.</w:t>
            </w: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proofErr w:type="spellStart"/>
            <w:r w:rsidRPr="00D90D78">
              <w:rPr>
                <w:sz w:val="28"/>
                <w:szCs w:val="28"/>
              </w:rPr>
              <w:t>Казиханова</w:t>
            </w:r>
            <w:proofErr w:type="spellEnd"/>
            <w:r w:rsidRPr="00D90D78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9567" w:type="dxa"/>
          </w:tcPr>
          <w:p w:rsidR="008249B4" w:rsidRPr="00D90D78" w:rsidRDefault="00D90D78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«Развитие устных вычислительных навыков учащихся» на уроках математики.</w:t>
            </w:r>
          </w:p>
        </w:tc>
      </w:tr>
      <w:tr w:rsidR="008249B4" w:rsidRPr="00D90D78" w:rsidTr="00D90D78">
        <w:trPr>
          <w:jc w:val="center"/>
        </w:trPr>
        <w:tc>
          <w:tcPr>
            <w:tcW w:w="562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8249B4" w:rsidRPr="00D90D78" w:rsidRDefault="008249B4">
            <w:pPr>
              <w:rPr>
                <w:sz w:val="28"/>
                <w:szCs w:val="28"/>
              </w:rPr>
            </w:pPr>
            <w:proofErr w:type="spellStart"/>
            <w:r w:rsidRPr="00D90D78">
              <w:rPr>
                <w:sz w:val="28"/>
                <w:szCs w:val="28"/>
              </w:rPr>
              <w:t>Умаханова</w:t>
            </w:r>
            <w:proofErr w:type="spellEnd"/>
            <w:r w:rsidRPr="00D90D78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9567" w:type="dxa"/>
          </w:tcPr>
          <w:p w:rsidR="008249B4" w:rsidRDefault="00D90D78">
            <w:pPr>
              <w:rPr>
                <w:sz w:val="28"/>
                <w:szCs w:val="28"/>
              </w:rPr>
            </w:pPr>
            <w:r w:rsidRPr="00D90D78">
              <w:rPr>
                <w:sz w:val="28"/>
                <w:szCs w:val="28"/>
              </w:rPr>
              <w:t>Песни и танцы, как средства повышения музыкальных способностей.</w:t>
            </w:r>
          </w:p>
          <w:p w:rsidR="00D90D78" w:rsidRPr="00D90D78" w:rsidRDefault="00D90D78">
            <w:pPr>
              <w:rPr>
                <w:sz w:val="28"/>
                <w:szCs w:val="28"/>
              </w:rPr>
            </w:pPr>
          </w:p>
        </w:tc>
      </w:tr>
    </w:tbl>
    <w:p w:rsidR="008249B4" w:rsidRDefault="008249B4"/>
    <w:p w:rsidR="00D90D78" w:rsidRDefault="00D90D78"/>
    <w:p w:rsidR="00D90D78" w:rsidRPr="00D90D78" w:rsidRDefault="00D90D78" w:rsidP="00D90D78">
      <w:pPr>
        <w:jc w:val="center"/>
        <w:rPr>
          <w:b/>
          <w:sz w:val="28"/>
          <w:szCs w:val="28"/>
        </w:rPr>
      </w:pPr>
      <w:r w:rsidRPr="00D90D78">
        <w:rPr>
          <w:b/>
          <w:sz w:val="28"/>
          <w:szCs w:val="28"/>
        </w:rPr>
        <w:t>Директор школы                             /</w:t>
      </w:r>
      <w:proofErr w:type="spellStart"/>
      <w:r w:rsidRPr="00D90D78">
        <w:rPr>
          <w:b/>
          <w:sz w:val="28"/>
          <w:szCs w:val="28"/>
        </w:rPr>
        <w:t>Абдуллатипова</w:t>
      </w:r>
      <w:proofErr w:type="spellEnd"/>
      <w:r w:rsidRPr="00D90D78">
        <w:rPr>
          <w:b/>
          <w:sz w:val="28"/>
          <w:szCs w:val="28"/>
        </w:rPr>
        <w:t xml:space="preserve"> З.И./</w:t>
      </w:r>
    </w:p>
    <w:sectPr w:rsidR="00D90D78" w:rsidRPr="00D90D78" w:rsidSect="00D90D78">
      <w:pgSz w:w="16838" w:h="11906" w:orient="landscape"/>
      <w:pgMar w:top="851" w:right="1134" w:bottom="1701" w:left="1134" w:header="709" w:footer="709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B4"/>
    <w:rsid w:val="004F737B"/>
    <w:rsid w:val="008249B4"/>
    <w:rsid w:val="00D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873F"/>
  <w15:chartTrackingRefBased/>
  <w15:docId w15:val="{79F8828F-4D57-4CCC-893A-B00FBEEB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2018-04-04T23:33:00Z</dcterms:created>
  <dcterms:modified xsi:type="dcterms:W3CDTF">2018-04-04T23:49:00Z</dcterms:modified>
</cp:coreProperties>
</file>