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64E" w:rsidRPr="0030564E" w:rsidRDefault="0030564E" w:rsidP="0030564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bookmarkStart w:id="0" w:name="_GoBack"/>
      <w:r w:rsidRPr="0030564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Положение о методическом объединении</w:t>
      </w:r>
    </w:p>
    <w:bookmarkEnd w:id="0"/>
    <w:p w:rsidR="0030564E" w:rsidRDefault="0030564E" w:rsidP="0030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64E" w:rsidRPr="0030564E" w:rsidRDefault="0030564E" w:rsidP="00305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1.  Общие положения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является основным структурным элементом методической службы образовательного учреждения, осуществляющим проведение учебно-воспитательной, методической, опытно-экспериментальной и внеклассной работы по образовательным и воспитательным  областям.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организуется при наличии не менее трех учителей по одному предмету или по одной образовательной области. В состав методического объединения могут входят учителя смежных дисциплин.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Количество методических объединений и их численность определяется исходя из необходимости комплексного решения поставленных перед образовательным учреждением задач и утверждается приказом директора школы.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Методические объединения создаются, реорганизуются и ликвидируются директором школы по представлению заместителя директора по учебно-воспитательной работе.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Методические объединения непосредственно подчиняются заместителю директора по учебно-воспитательной работе.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Методические объединения в своей деятельности соблюдают Конвенцию о правах ребенка, руководст</w:t>
      </w:r>
      <w:r w:rsidR="0021742E">
        <w:rPr>
          <w:rFonts w:ascii="Times New Roman" w:eastAsia="Times New Roman" w:hAnsi="Times New Roman" w:cs="Times New Roman"/>
          <w:sz w:val="24"/>
          <w:szCs w:val="24"/>
        </w:rPr>
        <w:t xml:space="preserve">вуются Конституцией, </w:t>
      </w:r>
      <w:r w:rsidRPr="0030564E">
        <w:rPr>
          <w:rFonts w:ascii="Times New Roman" w:eastAsia="Times New Roman" w:hAnsi="Times New Roman" w:cs="Times New Roman"/>
          <w:sz w:val="24"/>
          <w:szCs w:val="24"/>
        </w:rPr>
        <w:t>а также Уставом и локальными правовыми актами школы, приказами и распоряжениями директора.</w:t>
      </w:r>
    </w:p>
    <w:p w:rsidR="0030564E" w:rsidRPr="0030564E" w:rsidRDefault="0030564E" w:rsidP="0030564E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По вопросам внутреннего распорядка они руководствуются правилами и нормами охраны труда, безопасного поведения и противопожарной защиты, Уставом школы, Правилами внутреннего трудового распорядка, трудовыми договорами.</w:t>
      </w:r>
    </w:p>
    <w:p w:rsidR="0030564E" w:rsidRDefault="0030564E" w:rsidP="003056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0564E" w:rsidRDefault="0030564E" w:rsidP="00305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2. Задачи и содержание деятельности методического объединения.</w:t>
      </w:r>
    </w:p>
    <w:p w:rsidR="0030564E" w:rsidRPr="0030564E" w:rsidRDefault="0030564E" w:rsidP="003056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564E" w:rsidRPr="0030564E" w:rsidRDefault="0030564E" w:rsidP="003056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 Методическое объединение как структурное подразделение школы создается для решения следующих задач, возложенных на учебное заведение: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содействие организации повышения квалификации учителей;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нормативной и методической документации по вопросам образования;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отбор содержания и составление учебных программ по предметам с учетом вариативности;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совершенствование методики проведения различных видов занятий и их учебно-методического и материально-технического обеспечения;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проведение педагогических экспериментов;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анализ авторских программ, методик;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согласование аттестационного материала для выпускных классов (для устных экзаменов);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ознакомление с анализом состояния преподавания предмета по итогам </w:t>
      </w: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контроля;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уроков по определенной тематике с последующим самоанализом и анализом достигнутых результатов;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открытых уроков по определенной теме с целью ознакомления с методическими разработками сложных тем предмета;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и обобщение передового педагогического опыта;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на высоком профессиональном уровне учебно-воспитательной, методической и опытно-экспериментальной работы по одной или нескольким родственным дисциплинам;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разработка системы промежуточной и итоговой аттестации обучающихся;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ознакомление с методическими разработками по предмету, анализ методов преподавания предмета;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lastRenderedPageBreak/>
        <w:t>отчеты о профессиональном самообразовании учителей, обучении на курсах  повышения  квалификации в МГГИПК и ПКО, АПО, РИВШ;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образовательных потребностей участников УВП;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выступлений педагогов МО на страницах периодической печати;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изучение и внедрение инновационных технологий;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предметных декад, заочного и очного туров школьных предметных олимпиад, научно-практических конференций, конкурсов;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рассмотрение вопросов организации, руководства и контроля исследовательской работы учащихся в рамках НОУ;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участие в работе комиссии по аттестации педагогов и изучению состояния преподавания учебных предметов;</w:t>
      </w:r>
    </w:p>
    <w:p w:rsidR="0030564E" w:rsidRPr="0030564E" w:rsidRDefault="0030564E" w:rsidP="003056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укрепление материальной базы кабинетов.</w:t>
      </w:r>
    </w:p>
    <w:p w:rsidR="0030564E" w:rsidRPr="0030564E" w:rsidRDefault="0030564E" w:rsidP="00305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3.  Основные формы работы в методическом объединении.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заседания методических объединений по вопросам методики обучения и воспитания учащихся;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круглые столы, совещания и семинары по учебно-методическим вопросам, творческие отчеты учителей и т.п.;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открытые уроки и внеклассные мероприятия по предмету;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лекции, доклады, сообщения и дискуссии по методикам обучения и воспитания, вопросам общей педагогики и психологии;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проведение предметных и методических декад;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взаимопосещение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уроков;</w:t>
      </w:r>
    </w:p>
    <w:p w:rsidR="0030564E" w:rsidRPr="0030564E" w:rsidRDefault="0030564E" w:rsidP="0030564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организационно-</w:t>
      </w: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игры.</w:t>
      </w:r>
    </w:p>
    <w:p w:rsidR="0030564E" w:rsidRPr="0030564E" w:rsidRDefault="0030564E" w:rsidP="00305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4. Порядок работы.</w:t>
      </w:r>
    </w:p>
    <w:p w:rsidR="0030564E" w:rsidRPr="0030564E" w:rsidRDefault="0030564E" w:rsidP="0030564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Возглавляет работу методического объединения руководитель, назначаемый директором школы из числа наиболее опытных педагогов. </w:t>
      </w:r>
    </w:p>
    <w:p w:rsidR="0030564E" w:rsidRPr="0030564E" w:rsidRDefault="0030564E" w:rsidP="0030564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Работа методического объединения проводится в соответствии с планом работы на текущий учебный год, план составляется руководителем методического объединения, рассматривается на заседании методического объединения, в августе согласовывается с заместителем директора по методической работе и утверждается директором школы.</w:t>
      </w:r>
    </w:p>
    <w:p w:rsidR="0030564E" w:rsidRPr="0030564E" w:rsidRDefault="0030564E" w:rsidP="0030564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объединения обязан поставить в известность заместителя директора по учебно-воспитательной работе. По каждому из обсуждаемых вопросов на заседании принимаются решения, которые фиксируются в протоколе. Протокол подписывается руководителем методического объединения.</w:t>
      </w:r>
    </w:p>
    <w:p w:rsidR="0030564E" w:rsidRPr="0030564E" w:rsidRDefault="0030564E" w:rsidP="0030564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 (учителей).</w:t>
      </w:r>
    </w:p>
    <w:p w:rsidR="0030564E" w:rsidRPr="0030564E" w:rsidRDefault="0030564E" w:rsidP="0030564E">
      <w:pPr>
        <w:pStyle w:val="a6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Контроль за деятельностью методических объединений осуществляется директором школы, его заместителями по учебно-воспитательной работе в соответствии с планами методической работы школы и </w:t>
      </w: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внутришкольного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контроля.</w:t>
      </w:r>
    </w:p>
    <w:p w:rsidR="0030564E" w:rsidRPr="0030564E" w:rsidRDefault="0030564E" w:rsidP="00305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5.     Документация методического объединения.</w:t>
      </w:r>
    </w:p>
    <w:p w:rsidR="0030564E" w:rsidRPr="0030564E" w:rsidRDefault="0030564E" w:rsidP="00305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Для функционирования  методического объединения должны быть следующие документы: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lastRenderedPageBreak/>
        <w:t>Приказ об открытии МО и назначении руководителей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Положение о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 учителей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 руководителя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Анализ работы за прошедший учебный год;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Тема методической работы, ее цель, приоритетные направления и задачи на новый учебный год;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План работы МО на текущий учебный год;</w:t>
      </w:r>
    </w:p>
    <w:p w:rsidR="00542B72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B72">
        <w:rPr>
          <w:rFonts w:ascii="Times New Roman" w:eastAsia="Times New Roman" w:hAnsi="Times New Roman" w:cs="Times New Roman"/>
          <w:sz w:val="24"/>
          <w:szCs w:val="24"/>
        </w:rPr>
        <w:t>Банк данных</w:t>
      </w:r>
      <w:r w:rsidR="00542B72">
        <w:rPr>
          <w:rFonts w:ascii="Times New Roman" w:eastAsia="Times New Roman" w:hAnsi="Times New Roman" w:cs="Times New Roman"/>
          <w:sz w:val="24"/>
          <w:szCs w:val="24"/>
        </w:rPr>
        <w:t xml:space="preserve"> об учителях МО;</w:t>
      </w:r>
    </w:p>
    <w:p w:rsidR="0030564E" w:rsidRPr="00542B72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2B72">
        <w:rPr>
          <w:rFonts w:ascii="Times New Roman" w:eastAsia="Times New Roman" w:hAnsi="Times New Roman" w:cs="Times New Roman"/>
          <w:sz w:val="24"/>
          <w:szCs w:val="24"/>
        </w:rPr>
        <w:t>Сведения о темах самообразования учителей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Сведения о </w:t>
      </w:r>
      <w:proofErr w:type="spellStart"/>
      <w:r w:rsidRPr="0030564E">
        <w:rPr>
          <w:rFonts w:ascii="Times New Roman" w:eastAsia="Times New Roman" w:hAnsi="Times New Roman" w:cs="Times New Roman"/>
          <w:sz w:val="24"/>
          <w:szCs w:val="24"/>
        </w:rPr>
        <w:t>взаимопосещении</w:t>
      </w:r>
      <w:proofErr w:type="spellEnd"/>
      <w:r w:rsidRPr="0030564E">
        <w:rPr>
          <w:rFonts w:ascii="Times New Roman" w:eastAsia="Times New Roman" w:hAnsi="Times New Roman" w:cs="Times New Roman"/>
          <w:sz w:val="24"/>
          <w:szCs w:val="24"/>
        </w:rPr>
        <w:t xml:space="preserve"> уроков с составлением отчёта о посещённом уроке;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проведения совещаний, конференций, семинаров, круглых столов, творческих отчетов, деловых игр и т.д. в рамках заседаний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Перспективный план аттестации учителей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прохождения аттестации учителей МО на текущий год;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Перспективный план повышения квалификации учителей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повышения квалификации учителей МО на текущий год;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График проведения открытых уроков  и внеклассных мероприятий по предмету учителями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Адреса педагогического опыта;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Сведения о профессиональных потребностях учителей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План проведения методической декады;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Программы (авторские по предмету, факультативов, курсов по выбору, кружков);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Информация об учебных программах и их учебно-методическом обеспечении по предмету;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План работы с молодыми и вновь прибывшими специалистами, наставничество;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Информационные и аналитические материалы о работе МО;</w:t>
      </w:r>
    </w:p>
    <w:p w:rsidR="0030564E" w:rsidRPr="0030564E" w:rsidRDefault="0030564E" w:rsidP="0030564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Протоколы заседаний МО.</w:t>
      </w:r>
    </w:p>
    <w:p w:rsidR="0030564E" w:rsidRPr="0030564E" w:rsidRDefault="0030564E" w:rsidP="00305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b/>
          <w:bCs/>
          <w:sz w:val="24"/>
          <w:szCs w:val="24"/>
        </w:rPr>
        <w:t>6.     Права методического объединения.</w:t>
      </w:r>
    </w:p>
    <w:p w:rsidR="0030564E" w:rsidRPr="0030564E" w:rsidRDefault="0030564E" w:rsidP="00305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Методическое объединение имеет право:</w:t>
      </w:r>
    </w:p>
    <w:p w:rsidR="0030564E" w:rsidRPr="0030564E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готовить предложения и рекомендовать учителей для повышения квалификации;</w:t>
      </w:r>
    </w:p>
    <w:p w:rsidR="0030564E" w:rsidRPr="0030564E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выдвигать предложения об улучшении учебно-воспитательного  процесса в школе;</w:t>
      </w:r>
    </w:p>
    <w:p w:rsidR="0030564E" w:rsidRPr="0030564E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объединении, ставить вопрос перед администрацией школы о поощрении учителей методического объединения за активное участие в деятельности МО;</w:t>
      </w:r>
    </w:p>
    <w:p w:rsidR="0030564E" w:rsidRPr="0030564E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рекомендовать учителям различные формы повышения квалификации;</w:t>
      </w:r>
    </w:p>
    <w:p w:rsidR="0030564E" w:rsidRPr="0030564E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обращаться за консультациями по проблемам учебной деятельности и воспитания учащихся;</w:t>
      </w:r>
    </w:p>
    <w:p w:rsidR="0030564E" w:rsidRPr="0030564E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вносить предложения по организации и содержанию аттестации учителей;</w:t>
      </w:r>
    </w:p>
    <w:p w:rsidR="006B0810" w:rsidRDefault="0030564E" w:rsidP="0030564E">
      <w:pPr>
        <w:numPr>
          <w:ilvl w:val="0"/>
          <w:numId w:val="4"/>
        </w:numPr>
        <w:spacing w:before="100" w:beforeAutospacing="1" w:after="100" w:afterAutospacing="1" w:line="240" w:lineRule="auto"/>
      </w:pPr>
      <w:r w:rsidRPr="0030564E">
        <w:rPr>
          <w:rFonts w:ascii="Times New Roman" w:eastAsia="Times New Roman" w:hAnsi="Times New Roman" w:cs="Times New Roman"/>
          <w:sz w:val="24"/>
          <w:szCs w:val="24"/>
        </w:rPr>
        <w:t>выдвигать от методического объединения учителей для участия в конкурсах «Столичный учитель – столичному образованию» и других профессиональных конкурсах.</w:t>
      </w:r>
    </w:p>
    <w:sectPr w:rsidR="006B0810" w:rsidSect="0030564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E1C48"/>
    <w:multiLevelType w:val="multilevel"/>
    <w:tmpl w:val="38800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105A5"/>
    <w:multiLevelType w:val="hybridMultilevel"/>
    <w:tmpl w:val="9940A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53DBB"/>
    <w:multiLevelType w:val="multilevel"/>
    <w:tmpl w:val="C968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23380E"/>
    <w:multiLevelType w:val="multilevel"/>
    <w:tmpl w:val="3E0C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92446"/>
    <w:multiLevelType w:val="hybridMultilevel"/>
    <w:tmpl w:val="8D080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8582E"/>
    <w:multiLevelType w:val="multilevel"/>
    <w:tmpl w:val="6916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64E"/>
    <w:rsid w:val="0021742E"/>
    <w:rsid w:val="0030564E"/>
    <w:rsid w:val="00542B72"/>
    <w:rsid w:val="006439AF"/>
    <w:rsid w:val="006B0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4606"/>
  <w15:docId w15:val="{FA289F52-85A5-4CBF-AA00-AD3322DD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9AF"/>
  </w:style>
  <w:style w:type="paragraph" w:styleId="1">
    <w:name w:val="heading 1"/>
    <w:basedOn w:val="a"/>
    <w:link w:val="10"/>
    <w:uiPriority w:val="9"/>
    <w:qFormat/>
    <w:rsid w:val="00305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5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0564E"/>
    <w:rPr>
      <w:b/>
      <w:bCs/>
    </w:rPr>
  </w:style>
  <w:style w:type="character" w:styleId="a5">
    <w:name w:val="Emphasis"/>
    <w:basedOn w:val="a0"/>
    <w:uiPriority w:val="20"/>
    <w:qFormat/>
    <w:rsid w:val="0030564E"/>
    <w:rPr>
      <w:i/>
      <w:iCs/>
    </w:rPr>
  </w:style>
  <w:style w:type="paragraph" w:styleId="a6">
    <w:name w:val="List Paragraph"/>
    <w:basedOn w:val="a"/>
    <w:uiPriority w:val="34"/>
    <w:qFormat/>
    <w:rsid w:val="0030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2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Zzz</cp:lastModifiedBy>
  <cp:revision>2</cp:revision>
  <cp:lastPrinted>2012-11-27T10:39:00Z</cp:lastPrinted>
  <dcterms:created xsi:type="dcterms:W3CDTF">2019-01-24T11:29:00Z</dcterms:created>
  <dcterms:modified xsi:type="dcterms:W3CDTF">2019-01-24T11:29:00Z</dcterms:modified>
</cp:coreProperties>
</file>